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0F1A" w:rsidRDefault="00210F1A">
      <w:bookmarkStart w:id="0" w:name="_GoBack"/>
      <w:bookmarkEnd w:id="0"/>
    </w:p>
    <w:p w:rsidR="00210F1A" w:rsidRDefault="00210F1A">
      <w:r>
        <w:rPr>
          <w:rFonts w:ascii="Times New Roman"/>
          <w:noProof/>
          <w:sz w:val="20"/>
          <w:lang w:eastAsia="cs-CZ"/>
        </w:rPr>
        <w:drawing>
          <wp:anchor distT="0" distB="0" distL="114300" distR="114300" simplePos="0" relativeHeight="251659264" behindDoc="1" locked="0" layoutInCell="1" allowOverlap="1" wp14:anchorId="04BB7FBA" wp14:editId="281FC57C">
            <wp:simplePos x="0" y="0"/>
            <wp:positionH relativeFrom="margin">
              <wp:align>left</wp:align>
            </wp:positionH>
            <wp:positionV relativeFrom="paragraph">
              <wp:posOffset>9525</wp:posOffset>
            </wp:positionV>
            <wp:extent cx="1362075" cy="867410"/>
            <wp:effectExtent l="0" t="0" r="9525" b="8890"/>
            <wp:wrapTight wrapText="bothSides">
              <wp:wrapPolygon edited="0">
                <wp:start x="0" y="0"/>
                <wp:lineTo x="0" y="21347"/>
                <wp:lineTo x="21449" y="21347"/>
                <wp:lineTo x="21449" y="0"/>
                <wp:lineTo x="0" y="0"/>
              </wp:wrapPolygon>
            </wp:wrapTight>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2075" cy="867410"/>
                    </a:xfrm>
                    <a:prstGeom prst="rect">
                      <a:avLst/>
                    </a:prstGeom>
                  </pic:spPr>
                </pic:pic>
              </a:graphicData>
            </a:graphic>
            <wp14:sizeRelH relativeFrom="page">
              <wp14:pctWidth>0</wp14:pctWidth>
            </wp14:sizeRelH>
            <wp14:sizeRelV relativeFrom="page">
              <wp14:pctHeight>0</wp14:pctHeight>
            </wp14:sizeRelV>
          </wp:anchor>
        </w:drawing>
      </w:r>
    </w:p>
    <w:p w:rsidR="00210F1A" w:rsidRDefault="00210F1A" w:rsidP="00210F1A">
      <w:pPr>
        <w:jc w:val="center"/>
        <w:rPr>
          <w:b/>
          <w:sz w:val="34"/>
          <w:szCs w:val="34"/>
        </w:rPr>
      </w:pPr>
    </w:p>
    <w:p w:rsidR="00210F1A" w:rsidRDefault="00210F1A" w:rsidP="00210F1A">
      <w:pPr>
        <w:jc w:val="center"/>
        <w:rPr>
          <w:b/>
          <w:sz w:val="34"/>
          <w:szCs w:val="34"/>
        </w:rPr>
      </w:pPr>
    </w:p>
    <w:p w:rsidR="00210F1A" w:rsidRPr="000704DC" w:rsidRDefault="00210F1A" w:rsidP="00210F1A">
      <w:pPr>
        <w:jc w:val="center"/>
        <w:rPr>
          <w:b/>
          <w:sz w:val="34"/>
          <w:szCs w:val="34"/>
        </w:rPr>
      </w:pPr>
      <w:r w:rsidRPr="000704DC">
        <w:rPr>
          <w:b/>
          <w:sz w:val="34"/>
          <w:szCs w:val="34"/>
        </w:rPr>
        <w:t>Speciální základní škola a praktická škola Vysoké Mýto, Rokycanova 761, 566 01 Vysoké Mýto</w:t>
      </w:r>
    </w:p>
    <w:p w:rsidR="00210F1A" w:rsidRDefault="00010F81" w:rsidP="00010F81">
      <w:pPr>
        <w:tabs>
          <w:tab w:val="left" w:pos="5880"/>
        </w:tabs>
        <w:rPr>
          <w:b/>
          <w:sz w:val="72"/>
          <w:szCs w:val="72"/>
        </w:rPr>
      </w:pPr>
      <w:r>
        <w:rPr>
          <w:b/>
          <w:sz w:val="72"/>
          <w:szCs w:val="72"/>
        </w:rPr>
        <w:tab/>
      </w:r>
    </w:p>
    <w:p w:rsidR="00210F1A" w:rsidRDefault="00210F1A" w:rsidP="00210F1A">
      <w:pPr>
        <w:jc w:val="center"/>
        <w:rPr>
          <w:b/>
          <w:sz w:val="72"/>
          <w:szCs w:val="72"/>
        </w:rPr>
      </w:pPr>
    </w:p>
    <w:p w:rsidR="00210F1A" w:rsidRDefault="00210F1A" w:rsidP="00210F1A">
      <w:pPr>
        <w:jc w:val="center"/>
        <w:rPr>
          <w:b/>
          <w:sz w:val="72"/>
          <w:szCs w:val="72"/>
        </w:rPr>
      </w:pPr>
    </w:p>
    <w:p w:rsidR="00210F1A" w:rsidRDefault="00210F1A" w:rsidP="00210F1A">
      <w:pPr>
        <w:jc w:val="center"/>
        <w:rPr>
          <w:b/>
          <w:sz w:val="72"/>
          <w:szCs w:val="72"/>
        </w:rPr>
      </w:pPr>
      <w:r>
        <w:rPr>
          <w:b/>
          <w:sz w:val="72"/>
          <w:szCs w:val="72"/>
        </w:rPr>
        <w:t xml:space="preserve">Krizový plán </w:t>
      </w:r>
      <w:r w:rsidR="00A924FC">
        <w:rPr>
          <w:b/>
          <w:sz w:val="72"/>
          <w:szCs w:val="72"/>
        </w:rPr>
        <w:t>školy</w:t>
      </w:r>
    </w:p>
    <w:p w:rsidR="00210F1A" w:rsidRDefault="00210F1A" w:rsidP="00210F1A">
      <w:pPr>
        <w:jc w:val="center"/>
        <w:rPr>
          <w:b/>
          <w:sz w:val="36"/>
          <w:szCs w:val="36"/>
        </w:rPr>
      </w:pPr>
    </w:p>
    <w:p w:rsidR="00210F1A" w:rsidRDefault="00210F1A" w:rsidP="00210F1A">
      <w:pPr>
        <w:jc w:val="center"/>
        <w:rPr>
          <w:b/>
          <w:sz w:val="36"/>
          <w:szCs w:val="36"/>
        </w:rPr>
      </w:pPr>
    </w:p>
    <w:p w:rsidR="00210F1A" w:rsidRDefault="00210F1A" w:rsidP="00210F1A">
      <w:pPr>
        <w:jc w:val="center"/>
        <w:rPr>
          <w:b/>
          <w:sz w:val="36"/>
          <w:szCs w:val="36"/>
        </w:rPr>
      </w:pPr>
    </w:p>
    <w:p w:rsidR="00210F1A" w:rsidRDefault="00210F1A" w:rsidP="00210F1A">
      <w:pPr>
        <w:jc w:val="center"/>
        <w:rPr>
          <w:b/>
          <w:sz w:val="36"/>
          <w:szCs w:val="36"/>
        </w:rPr>
      </w:pPr>
    </w:p>
    <w:p w:rsidR="00210F1A" w:rsidRDefault="00210F1A" w:rsidP="00210F1A">
      <w:pPr>
        <w:jc w:val="center"/>
        <w:rPr>
          <w:b/>
          <w:sz w:val="36"/>
          <w:szCs w:val="36"/>
        </w:rPr>
      </w:pPr>
    </w:p>
    <w:p w:rsidR="00A924FC" w:rsidRDefault="00A924FC" w:rsidP="00210F1A">
      <w:pPr>
        <w:jc w:val="center"/>
        <w:rPr>
          <w:b/>
          <w:sz w:val="36"/>
          <w:szCs w:val="36"/>
        </w:rPr>
      </w:pPr>
    </w:p>
    <w:p w:rsidR="00210F1A" w:rsidRDefault="00210F1A" w:rsidP="00210F1A">
      <w:pPr>
        <w:jc w:val="center"/>
        <w:rPr>
          <w:b/>
          <w:sz w:val="36"/>
          <w:szCs w:val="36"/>
        </w:rPr>
      </w:pPr>
    </w:p>
    <w:p w:rsidR="00210F1A" w:rsidRDefault="00210F1A" w:rsidP="00210F1A">
      <w:pPr>
        <w:jc w:val="center"/>
        <w:rPr>
          <w:b/>
          <w:sz w:val="36"/>
          <w:szCs w:val="36"/>
        </w:rPr>
      </w:pPr>
      <w:r>
        <w:rPr>
          <w:b/>
          <w:sz w:val="36"/>
          <w:szCs w:val="36"/>
        </w:rPr>
        <w:t>Vypracovala: Mgr. Ludmila Pilařová</w:t>
      </w:r>
    </w:p>
    <w:p w:rsidR="00210F1A" w:rsidRDefault="00210F1A" w:rsidP="00210F1A">
      <w:pPr>
        <w:jc w:val="center"/>
        <w:rPr>
          <w:b/>
          <w:sz w:val="36"/>
          <w:szCs w:val="36"/>
        </w:rPr>
      </w:pPr>
      <w:r>
        <w:rPr>
          <w:b/>
          <w:sz w:val="36"/>
          <w:szCs w:val="36"/>
        </w:rPr>
        <w:t>školní metodik prevence</w:t>
      </w:r>
    </w:p>
    <w:p w:rsidR="00210F1A" w:rsidRPr="00210F1A" w:rsidRDefault="00210F1A" w:rsidP="00210F1A">
      <w:pPr>
        <w:rPr>
          <w:b/>
          <w:sz w:val="24"/>
          <w:szCs w:val="24"/>
        </w:rPr>
      </w:pPr>
    </w:p>
    <w:p w:rsidR="0037465F" w:rsidRDefault="00A924FC" w:rsidP="00A924FC">
      <w:pPr>
        <w:spacing w:line="360" w:lineRule="auto"/>
        <w:jc w:val="both"/>
        <w:rPr>
          <w:rFonts w:ascii="Arial" w:hAnsi="Arial" w:cs="Arial"/>
          <w:sz w:val="20"/>
          <w:szCs w:val="20"/>
        </w:rPr>
      </w:pPr>
      <w:r w:rsidRPr="00A924FC">
        <w:rPr>
          <w:rFonts w:ascii="Arial" w:hAnsi="Arial" w:cs="Arial"/>
          <w:sz w:val="20"/>
          <w:szCs w:val="20"/>
        </w:rPr>
        <w:lastRenderedPageBreak/>
        <w:t xml:space="preserve">Krizový plán školy je dokument, ve kterém je návod postupu při řešení krizových situací ve škole. Je součástí školního preventivního programu a je vypracován v souladu s platným zněním Školního řádu. </w:t>
      </w:r>
    </w:p>
    <w:p w:rsidR="00A924FC" w:rsidRPr="00C26D54" w:rsidRDefault="00A924FC" w:rsidP="00A924FC">
      <w:pPr>
        <w:spacing w:line="360" w:lineRule="auto"/>
        <w:jc w:val="both"/>
        <w:rPr>
          <w:rFonts w:ascii="Arial" w:hAnsi="Arial" w:cs="Arial"/>
          <w:b/>
          <w:sz w:val="20"/>
          <w:szCs w:val="20"/>
        </w:rPr>
      </w:pPr>
      <w:r w:rsidRPr="00C26D54">
        <w:rPr>
          <w:rFonts w:ascii="Arial" w:hAnsi="Arial" w:cs="Arial"/>
          <w:b/>
          <w:sz w:val="20"/>
          <w:szCs w:val="20"/>
        </w:rPr>
        <w:t xml:space="preserve">Krizový plán školy vychází z těchto dokumentů: </w:t>
      </w:r>
    </w:p>
    <w:p w:rsidR="00A924FC" w:rsidRPr="00A924FC" w:rsidRDefault="00A924FC" w:rsidP="00A924FC">
      <w:pPr>
        <w:spacing w:line="360" w:lineRule="auto"/>
        <w:jc w:val="both"/>
        <w:rPr>
          <w:rFonts w:ascii="Arial" w:hAnsi="Arial" w:cs="Arial"/>
          <w:sz w:val="20"/>
          <w:szCs w:val="20"/>
        </w:rPr>
      </w:pPr>
      <w:r w:rsidRPr="00A924FC">
        <w:rPr>
          <w:rFonts w:ascii="Arial" w:hAnsi="Arial" w:cs="Arial"/>
          <w:sz w:val="20"/>
          <w:szCs w:val="20"/>
        </w:rPr>
        <w:sym w:font="Symbol" w:char="F0B7"/>
      </w:r>
      <w:r w:rsidRPr="00A924FC">
        <w:rPr>
          <w:rFonts w:ascii="Arial" w:hAnsi="Arial" w:cs="Arial"/>
          <w:sz w:val="20"/>
          <w:szCs w:val="20"/>
        </w:rPr>
        <w:t xml:space="preserve"> Metodický pokyn ministryně školství, mládeže a tělovýchovy k prevenci a řešení šikany ve školách a školských zařízeních (č.j. MSMT-21149/2016) </w:t>
      </w:r>
    </w:p>
    <w:p w:rsidR="00A924FC" w:rsidRPr="00A924FC" w:rsidRDefault="00A924FC" w:rsidP="00A924FC">
      <w:pPr>
        <w:spacing w:line="360" w:lineRule="auto"/>
        <w:jc w:val="both"/>
        <w:rPr>
          <w:rFonts w:ascii="Arial" w:hAnsi="Arial" w:cs="Arial"/>
          <w:sz w:val="20"/>
          <w:szCs w:val="20"/>
        </w:rPr>
      </w:pPr>
      <w:r w:rsidRPr="00A924FC">
        <w:rPr>
          <w:rFonts w:ascii="Arial" w:hAnsi="Arial" w:cs="Arial"/>
          <w:sz w:val="20"/>
          <w:szCs w:val="20"/>
        </w:rPr>
        <w:sym w:font="Symbol" w:char="F0B7"/>
      </w:r>
      <w:r w:rsidRPr="00A924FC">
        <w:rPr>
          <w:rFonts w:ascii="Arial" w:hAnsi="Arial" w:cs="Arial"/>
          <w:sz w:val="20"/>
          <w:szCs w:val="20"/>
        </w:rPr>
        <w:t xml:space="preserve"> Metodické doporučení k primární prevenci rizikového chování u dětí, žáků a studentů ve školách a školských zařízeních, </w:t>
      </w:r>
      <w:r w:rsidR="00C26D54">
        <w:rPr>
          <w:rFonts w:ascii="Arial" w:hAnsi="Arial" w:cs="Arial"/>
          <w:sz w:val="20"/>
          <w:szCs w:val="20"/>
        </w:rPr>
        <w:t>(</w:t>
      </w:r>
      <w:r w:rsidRPr="00A924FC">
        <w:rPr>
          <w:rFonts w:ascii="Arial" w:hAnsi="Arial" w:cs="Arial"/>
          <w:sz w:val="20"/>
          <w:szCs w:val="20"/>
        </w:rPr>
        <w:t xml:space="preserve">č.j. </w:t>
      </w:r>
      <w:r w:rsidR="00C26D54">
        <w:rPr>
          <w:rFonts w:ascii="Arial" w:hAnsi="Arial" w:cs="Arial"/>
          <w:sz w:val="20"/>
          <w:szCs w:val="20"/>
        </w:rPr>
        <w:t>MŠMT-</w:t>
      </w:r>
      <w:r w:rsidRPr="00A924FC">
        <w:rPr>
          <w:rFonts w:ascii="Arial" w:hAnsi="Arial" w:cs="Arial"/>
          <w:sz w:val="20"/>
          <w:szCs w:val="20"/>
        </w:rPr>
        <w:t>21291/2010-28</w:t>
      </w:r>
      <w:r w:rsidR="00C26D54">
        <w:rPr>
          <w:rFonts w:ascii="Arial" w:hAnsi="Arial" w:cs="Arial"/>
          <w:sz w:val="20"/>
          <w:szCs w:val="20"/>
        </w:rPr>
        <w:t>)</w:t>
      </w:r>
      <w:r w:rsidRPr="00A924FC">
        <w:rPr>
          <w:rFonts w:ascii="Arial" w:hAnsi="Arial" w:cs="Arial"/>
          <w:sz w:val="20"/>
          <w:szCs w:val="20"/>
        </w:rPr>
        <w:t xml:space="preserve"> </w:t>
      </w:r>
    </w:p>
    <w:p w:rsidR="00A924FC" w:rsidRPr="00A924FC" w:rsidRDefault="00A924FC" w:rsidP="00A924FC">
      <w:pPr>
        <w:spacing w:line="360" w:lineRule="auto"/>
        <w:jc w:val="both"/>
        <w:rPr>
          <w:rFonts w:ascii="Arial" w:hAnsi="Arial" w:cs="Arial"/>
          <w:sz w:val="20"/>
          <w:szCs w:val="20"/>
        </w:rPr>
      </w:pPr>
      <w:r w:rsidRPr="00A924FC">
        <w:rPr>
          <w:rFonts w:ascii="Arial" w:hAnsi="Arial" w:cs="Arial"/>
          <w:sz w:val="20"/>
          <w:szCs w:val="20"/>
        </w:rPr>
        <w:sym w:font="Symbol" w:char="F0B7"/>
      </w:r>
      <w:r w:rsidRPr="00A924FC">
        <w:rPr>
          <w:rFonts w:ascii="Arial" w:hAnsi="Arial" w:cs="Arial"/>
          <w:sz w:val="20"/>
          <w:szCs w:val="20"/>
        </w:rPr>
        <w:t xml:space="preserve"> Metodický pokyn Ministerstva školství, mládeže a tělovýchovy k výchově proti projevům rasismu, xenofobie a intolerance, </w:t>
      </w:r>
      <w:r w:rsidR="00C26D54">
        <w:rPr>
          <w:rFonts w:ascii="Arial" w:hAnsi="Arial" w:cs="Arial"/>
          <w:sz w:val="20"/>
          <w:szCs w:val="20"/>
        </w:rPr>
        <w:t>(</w:t>
      </w:r>
      <w:r w:rsidRPr="00A924FC">
        <w:rPr>
          <w:rFonts w:ascii="Arial" w:hAnsi="Arial" w:cs="Arial"/>
          <w:sz w:val="20"/>
          <w:szCs w:val="20"/>
        </w:rPr>
        <w:t>č.j.</w:t>
      </w:r>
      <w:r w:rsidR="00C26D54" w:rsidRPr="00C26D54">
        <w:rPr>
          <w:rFonts w:ascii="Arial" w:hAnsi="Arial" w:cs="Arial"/>
          <w:sz w:val="20"/>
          <w:szCs w:val="20"/>
        </w:rPr>
        <w:t xml:space="preserve"> </w:t>
      </w:r>
      <w:r w:rsidR="00C26D54">
        <w:rPr>
          <w:rFonts w:ascii="Arial" w:hAnsi="Arial" w:cs="Arial"/>
          <w:sz w:val="20"/>
          <w:szCs w:val="20"/>
        </w:rPr>
        <w:t>MŠMT-14423/99-22)</w:t>
      </w:r>
    </w:p>
    <w:p w:rsidR="00A924FC" w:rsidRPr="00A924FC" w:rsidRDefault="00A924FC" w:rsidP="00A924FC">
      <w:pPr>
        <w:spacing w:line="360" w:lineRule="auto"/>
        <w:jc w:val="both"/>
        <w:rPr>
          <w:rFonts w:ascii="Arial" w:hAnsi="Arial" w:cs="Arial"/>
          <w:sz w:val="20"/>
          <w:szCs w:val="20"/>
        </w:rPr>
      </w:pPr>
      <w:r w:rsidRPr="00A924FC">
        <w:rPr>
          <w:rFonts w:ascii="Arial" w:hAnsi="Arial" w:cs="Arial"/>
          <w:sz w:val="20"/>
          <w:szCs w:val="20"/>
        </w:rPr>
        <w:sym w:font="Symbol" w:char="F0B7"/>
      </w:r>
      <w:r w:rsidRPr="00A924FC">
        <w:rPr>
          <w:rFonts w:ascii="Arial" w:hAnsi="Arial" w:cs="Arial"/>
          <w:sz w:val="20"/>
          <w:szCs w:val="20"/>
        </w:rPr>
        <w:t xml:space="preserve"> Pravidla pro rodiče a děti k bezpečnějšímu užívání internetu, </w:t>
      </w:r>
      <w:r w:rsidR="00C26D54">
        <w:rPr>
          <w:rFonts w:ascii="Arial" w:hAnsi="Arial" w:cs="Arial"/>
          <w:sz w:val="20"/>
          <w:szCs w:val="20"/>
        </w:rPr>
        <w:t>(</w:t>
      </w:r>
      <w:r w:rsidRPr="00A924FC">
        <w:rPr>
          <w:rFonts w:ascii="Arial" w:hAnsi="Arial" w:cs="Arial"/>
          <w:sz w:val="20"/>
          <w:szCs w:val="20"/>
        </w:rPr>
        <w:t xml:space="preserve">č.j. </w:t>
      </w:r>
      <w:r w:rsidR="00C26D54">
        <w:rPr>
          <w:rFonts w:ascii="Arial" w:hAnsi="Arial" w:cs="Arial"/>
          <w:sz w:val="20"/>
          <w:szCs w:val="20"/>
        </w:rPr>
        <w:t>MŠMT-11696/2004-24)</w:t>
      </w:r>
    </w:p>
    <w:p w:rsidR="00A924FC" w:rsidRPr="00A924FC" w:rsidRDefault="00A924FC" w:rsidP="00A924FC">
      <w:pPr>
        <w:spacing w:line="360" w:lineRule="auto"/>
        <w:jc w:val="both"/>
        <w:rPr>
          <w:rFonts w:ascii="Arial" w:hAnsi="Arial" w:cs="Arial"/>
          <w:b/>
          <w:sz w:val="20"/>
          <w:szCs w:val="20"/>
        </w:rPr>
      </w:pPr>
      <w:r w:rsidRPr="00A924FC">
        <w:rPr>
          <w:rFonts w:ascii="Arial" w:hAnsi="Arial" w:cs="Arial"/>
          <w:sz w:val="20"/>
          <w:szCs w:val="20"/>
        </w:rPr>
        <w:sym w:font="Symbol" w:char="F0B7"/>
      </w:r>
      <w:r w:rsidRPr="00A924FC">
        <w:rPr>
          <w:rFonts w:ascii="Arial" w:hAnsi="Arial" w:cs="Arial"/>
          <w:sz w:val="20"/>
          <w:szCs w:val="20"/>
        </w:rPr>
        <w:t xml:space="preserve"> Pokyn ministra školství, mládeže a tělovýchovy k prevenci zneužívání návykových látek ve školách a školských zařízeních, </w:t>
      </w:r>
      <w:r w:rsidR="00C26D54">
        <w:rPr>
          <w:rFonts w:ascii="Arial" w:hAnsi="Arial" w:cs="Arial"/>
          <w:sz w:val="20"/>
          <w:szCs w:val="20"/>
        </w:rPr>
        <w:t>(</w:t>
      </w:r>
      <w:r w:rsidRPr="00A924FC">
        <w:rPr>
          <w:rFonts w:ascii="Arial" w:hAnsi="Arial" w:cs="Arial"/>
          <w:sz w:val="20"/>
          <w:szCs w:val="20"/>
        </w:rPr>
        <w:t xml:space="preserve">č.j. </w:t>
      </w:r>
      <w:r w:rsidR="00C26D54">
        <w:rPr>
          <w:rFonts w:ascii="Arial" w:hAnsi="Arial" w:cs="Arial"/>
          <w:sz w:val="20"/>
          <w:szCs w:val="20"/>
        </w:rPr>
        <w:t>MŠMT-</w:t>
      </w:r>
      <w:r w:rsidRPr="00A924FC">
        <w:rPr>
          <w:rFonts w:ascii="Arial" w:hAnsi="Arial" w:cs="Arial"/>
          <w:sz w:val="20"/>
          <w:szCs w:val="20"/>
        </w:rPr>
        <w:t>16227/96-22</w:t>
      </w:r>
      <w:r w:rsidR="00C26D54">
        <w:rPr>
          <w:rFonts w:ascii="Arial" w:hAnsi="Arial" w:cs="Arial"/>
          <w:sz w:val="20"/>
          <w:szCs w:val="20"/>
        </w:rPr>
        <w:t>)</w:t>
      </w:r>
    </w:p>
    <w:p w:rsidR="00A924FC" w:rsidRPr="008B57D5" w:rsidRDefault="00A924FC" w:rsidP="00210F1A">
      <w:pPr>
        <w:jc w:val="both"/>
        <w:rPr>
          <w:rFonts w:ascii="Arial" w:hAnsi="Arial" w:cs="Arial"/>
          <w:b/>
          <w:sz w:val="20"/>
          <w:szCs w:val="20"/>
        </w:rPr>
      </w:pPr>
      <w:r w:rsidRPr="008B57D5">
        <w:rPr>
          <w:rFonts w:ascii="Arial" w:hAnsi="Arial" w:cs="Arial"/>
          <w:b/>
          <w:sz w:val="20"/>
          <w:szCs w:val="20"/>
        </w:rPr>
        <w:t xml:space="preserve">Obsah: </w:t>
      </w:r>
    </w:p>
    <w:p w:rsidR="00A924FC" w:rsidRPr="008F3776" w:rsidRDefault="00A924FC" w:rsidP="00210F1A">
      <w:pPr>
        <w:jc w:val="both"/>
        <w:rPr>
          <w:rFonts w:ascii="Arial" w:hAnsi="Arial" w:cs="Arial"/>
          <w:b/>
          <w:sz w:val="20"/>
          <w:szCs w:val="20"/>
        </w:rPr>
      </w:pPr>
      <w:r w:rsidRPr="008F3776">
        <w:rPr>
          <w:rFonts w:ascii="Arial" w:hAnsi="Arial" w:cs="Arial"/>
          <w:b/>
          <w:sz w:val="20"/>
          <w:szCs w:val="20"/>
        </w:rPr>
        <w:t xml:space="preserve">A. Krizové situace </w:t>
      </w:r>
    </w:p>
    <w:p w:rsidR="008B57D5" w:rsidRPr="008B57D5" w:rsidRDefault="008B57D5" w:rsidP="00E66C73">
      <w:pPr>
        <w:pStyle w:val="Odstavecseseznamem"/>
        <w:numPr>
          <w:ilvl w:val="0"/>
          <w:numId w:val="12"/>
        </w:numPr>
        <w:jc w:val="both"/>
        <w:rPr>
          <w:rFonts w:ascii="Arial" w:hAnsi="Arial" w:cs="Arial"/>
          <w:sz w:val="20"/>
          <w:szCs w:val="20"/>
        </w:rPr>
      </w:pPr>
      <w:r w:rsidRPr="008B57D5">
        <w:rPr>
          <w:rFonts w:ascii="Arial" w:hAnsi="Arial" w:cs="Arial"/>
          <w:sz w:val="20"/>
          <w:szCs w:val="20"/>
        </w:rPr>
        <w:t>Mimořádná událost</w:t>
      </w:r>
    </w:p>
    <w:p w:rsidR="00A924FC" w:rsidRPr="008B57D5" w:rsidRDefault="00A924FC" w:rsidP="00E66C73">
      <w:pPr>
        <w:pStyle w:val="Odstavecseseznamem"/>
        <w:numPr>
          <w:ilvl w:val="0"/>
          <w:numId w:val="12"/>
        </w:numPr>
        <w:jc w:val="both"/>
        <w:rPr>
          <w:rFonts w:ascii="Arial" w:hAnsi="Arial" w:cs="Arial"/>
          <w:sz w:val="20"/>
          <w:szCs w:val="20"/>
        </w:rPr>
      </w:pPr>
      <w:r w:rsidRPr="008B57D5">
        <w:rPr>
          <w:rFonts w:ascii="Arial" w:hAnsi="Arial" w:cs="Arial"/>
          <w:sz w:val="20"/>
          <w:szCs w:val="20"/>
        </w:rPr>
        <w:t xml:space="preserve">Užívání tabákových výrobků </w:t>
      </w:r>
    </w:p>
    <w:p w:rsidR="00A924FC" w:rsidRPr="008B57D5" w:rsidRDefault="00A924FC" w:rsidP="00E66C73">
      <w:pPr>
        <w:pStyle w:val="Odstavecseseznamem"/>
        <w:numPr>
          <w:ilvl w:val="0"/>
          <w:numId w:val="12"/>
        </w:numPr>
        <w:jc w:val="both"/>
        <w:rPr>
          <w:rFonts w:ascii="Arial" w:hAnsi="Arial" w:cs="Arial"/>
          <w:sz w:val="20"/>
          <w:szCs w:val="20"/>
        </w:rPr>
      </w:pPr>
      <w:r w:rsidRPr="008B57D5">
        <w:rPr>
          <w:rFonts w:ascii="Arial" w:hAnsi="Arial" w:cs="Arial"/>
          <w:sz w:val="20"/>
          <w:szCs w:val="20"/>
        </w:rPr>
        <w:t xml:space="preserve">Nález a požití alkoholu </w:t>
      </w:r>
    </w:p>
    <w:p w:rsidR="00A924FC" w:rsidRPr="008B57D5" w:rsidRDefault="00A924FC" w:rsidP="00E66C73">
      <w:pPr>
        <w:pStyle w:val="Odstavecseseznamem"/>
        <w:numPr>
          <w:ilvl w:val="0"/>
          <w:numId w:val="12"/>
        </w:numPr>
        <w:jc w:val="both"/>
        <w:rPr>
          <w:rFonts w:ascii="Arial" w:hAnsi="Arial" w:cs="Arial"/>
          <w:sz w:val="20"/>
          <w:szCs w:val="20"/>
        </w:rPr>
      </w:pPr>
      <w:r w:rsidRPr="008B57D5">
        <w:rPr>
          <w:rFonts w:ascii="Arial" w:hAnsi="Arial" w:cs="Arial"/>
          <w:sz w:val="20"/>
          <w:szCs w:val="20"/>
        </w:rPr>
        <w:t xml:space="preserve">Jiné omamné a psychotropní látky </w:t>
      </w:r>
    </w:p>
    <w:p w:rsidR="00A924FC" w:rsidRPr="008B57D5" w:rsidRDefault="00A924FC" w:rsidP="00E66C73">
      <w:pPr>
        <w:pStyle w:val="Odstavecseseznamem"/>
        <w:numPr>
          <w:ilvl w:val="0"/>
          <w:numId w:val="12"/>
        </w:numPr>
        <w:jc w:val="both"/>
        <w:rPr>
          <w:rFonts w:ascii="Arial" w:hAnsi="Arial" w:cs="Arial"/>
          <w:sz w:val="20"/>
          <w:szCs w:val="20"/>
        </w:rPr>
      </w:pPr>
      <w:r w:rsidRPr="008B57D5">
        <w:rPr>
          <w:rFonts w:ascii="Arial" w:hAnsi="Arial" w:cs="Arial"/>
          <w:sz w:val="20"/>
          <w:szCs w:val="20"/>
        </w:rPr>
        <w:t xml:space="preserve">Krádeže, vandalismus </w:t>
      </w:r>
    </w:p>
    <w:p w:rsidR="00A924FC" w:rsidRPr="008B57D5" w:rsidRDefault="00A924FC" w:rsidP="00E66C73">
      <w:pPr>
        <w:pStyle w:val="Odstavecseseznamem"/>
        <w:numPr>
          <w:ilvl w:val="0"/>
          <w:numId w:val="12"/>
        </w:numPr>
        <w:jc w:val="both"/>
        <w:rPr>
          <w:rFonts w:ascii="Arial" w:hAnsi="Arial" w:cs="Arial"/>
          <w:sz w:val="20"/>
          <w:szCs w:val="20"/>
        </w:rPr>
      </w:pPr>
      <w:r w:rsidRPr="008B57D5">
        <w:rPr>
          <w:rFonts w:ascii="Arial" w:hAnsi="Arial" w:cs="Arial"/>
          <w:sz w:val="20"/>
          <w:szCs w:val="20"/>
        </w:rPr>
        <w:t xml:space="preserve">Šikana </w:t>
      </w:r>
    </w:p>
    <w:p w:rsidR="00A924FC" w:rsidRPr="008B57D5" w:rsidRDefault="00A924FC" w:rsidP="00E66C73">
      <w:pPr>
        <w:pStyle w:val="Odstavecseseznamem"/>
        <w:numPr>
          <w:ilvl w:val="0"/>
          <w:numId w:val="12"/>
        </w:numPr>
        <w:jc w:val="both"/>
        <w:rPr>
          <w:rFonts w:ascii="Arial" w:hAnsi="Arial" w:cs="Arial"/>
          <w:sz w:val="20"/>
          <w:szCs w:val="20"/>
        </w:rPr>
      </w:pPr>
      <w:r w:rsidRPr="008B57D5">
        <w:rPr>
          <w:rFonts w:ascii="Arial" w:hAnsi="Arial" w:cs="Arial"/>
          <w:sz w:val="20"/>
          <w:szCs w:val="20"/>
        </w:rPr>
        <w:t xml:space="preserve">Šikana učitele </w:t>
      </w:r>
    </w:p>
    <w:p w:rsidR="00A924FC" w:rsidRDefault="00A924FC" w:rsidP="00E66C73">
      <w:pPr>
        <w:pStyle w:val="Odstavecseseznamem"/>
        <w:numPr>
          <w:ilvl w:val="0"/>
          <w:numId w:val="12"/>
        </w:numPr>
        <w:jc w:val="both"/>
        <w:rPr>
          <w:rFonts w:ascii="Arial" w:hAnsi="Arial" w:cs="Arial"/>
          <w:sz w:val="20"/>
          <w:szCs w:val="20"/>
        </w:rPr>
      </w:pPr>
      <w:proofErr w:type="spellStart"/>
      <w:r w:rsidRPr="008B57D5">
        <w:rPr>
          <w:rFonts w:ascii="Arial" w:hAnsi="Arial" w:cs="Arial"/>
          <w:sz w:val="20"/>
          <w:szCs w:val="20"/>
        </w:rPr>
        <w:t>Kyberšikana</w:t>
      </w:r>
      <w:proofErr w:type="spellEnd"/>
      <w:r w:rsidRPr="008B57D5">
        <w:rPr>
          <w:rFonts w:ascii="Arial" w:hAnsi="Arial" w:cs="Arial"/>
          <w:sz w:val="20"/>
          <w:szCs w:val="20"/>
        </w:rPr>
        <w:t xml:space="preserve"> </w:t>
      </w:r>
    </w:p>
    <w:p w:rsidR="008B57D5" w:rsidRPr="008B57D5" w:rsidRDefault="008B57D5" w:rsidP="00E66C73">
      <w:pPr>
        <w:pStyle w:val="Odstavecseseznamem"/>
        <w:numPr>
          <w:ilvl w:val="0"/>
          <w:numId w:val="12"/>
        </w:numPr>
        <w:jc w:val="both"/>
        <w:rPr>
          <w:rFonts w:ascii="Arial" w:hAnsi="Arial" w:cs="Arial"/>
          <w:sz w:val="20"/>
          <w:szCs w:val="20"/>
        </w:rPr>
      </w:pPr>
      <w:r>
        <w:rPr>
          <w:rFonts w:ascii="Arial" w:hAnsi="Arial" w:cs="Arial"/>
          <w:sz w:val="20"/>
          <w:szCs w:val="20"/>
        </w:rPr>
        <w:t>Záškoláctví</w:t>
      </w:r>
    </w:p>
    <w:p w:rsidR="00A924FC" w:rsidRPr="008B57D5" w:rsidRDefault="00A924FC" w:rsidP="00E66C73">
      <w:pPr>
        <w:pStyle w:val="Odstavecseseznamem"/>
        <w:numPr>
          <w:ilvl w:val="0"/>
          <w:numId w:val="12"/>
        </w:numPr>
        <w:jc w:val="both"/>
        <w:rPr>
          <w:rFonts w:ascii="Arial" w:hAnsi="Arial" w:cs="Arial"/>
          <w:sz w:val="20"/>
          <w:szCs w:val="20"/>
        </w:rPr>
      </w:pPr>
      <w:r w:rsidRPr="008B57D5">
        <w:rPr>
          <w:rFonts w:ascii="Arial" w:hAnsi="Arial" w:cs="Arial"/>
          <w:sz w:val="20"/>
          <w:szCs w:val="20"/>
        </w:rPr>
        <w:t xml:space="preserve">Nošení zbraní a předmětů ohrožující zdraví </w:t>
      </w:r>
    </w:p>
    <w:p w:rsidR="00A924FC" w:rsidRDefault="00A924FC" w:rsidP="00E66C73">
      <w:pPr>
        <w:pStyle w:val="Odstavecseseznamem"/>
        <w:numPr>
          <w:ilvl w:val="0"/>
          <w:numId w:val="12"/>
        </w:numPr>
        <w:jc w:val="both"/>
        <w:rPr>
          <w:rFonts w:ascii="Arial" w:hAnsi="Arial" w:cs="Arial"/>
          <w:sz w:val="20"/>
          <w:szCs w:val="20"/>
        </w:rPr>
      </w:pPr>
      <w:r w:rsidRPr="008B57D5">
        <w:rPr>
          <w:rFonts w:ascii="Arial" w:hAnsi="Arial" w:cs="Arial"/>
          <w:sz w:val="20"/>
          <w:szCs w:val="20"/>
        </w:rPr>
        <w:t xml:space="preserve">Útok (na učitele) </w:t>
      </w:r>
    </w:p>
    <w:p w:rsidR="00262B8A" w:rsidRDefault="00262B8A" w:rsidP="00E66C73">
      <w:pPr>
        <w:pStyle w:val="Odstavecseseznamem"/>
        <w:numPr>
          <w:ilvl w:val="0"/>
          <w:numId w:val="12"/>
        </w:numPr>
        <w:jc w:val="both"/>
        <w:rPr>
          <w:rFonts w:ascii="Arial" w:hAnsi="Arial" w:cs="Arial"/>
          <w:sz w:val="20"/>
          <w:szCs w:val="20"/>
        </w:rPr>
      </w:pPr>
      <w:r>
        <w:rPr>
          <w:rFonts w:ascii="Arial" w:hAnsi="Arial" w:cs="Arial"/>
          <w:sz w:val="20"/>
          <w:szCs w:val="20"/>
        </w:rPr>
        <w:t>Extremismus, rasismus, xenofobie, antisemitismus</w:t>
      </w:r>
    </w:p>
    <w:p w:rsidR="00F763EC" w:rsidRDefault="00F763EC" w:rsidP="00E66C73">
      <w:pPr>
        <w:pStyle w:val="Odstavecseseznamem"/>
        <w:numPr>
          <w:ilvl w:val="0"/>
          <w:numId w:val="12"/>
        </w:numPr>
        <w:jc w:val="both"/>
        <w:rPr>
          <w:rFonts w:ascii="Arial" w:hAnsi="Arial" w:cs="Arial"/>
          <w:sz w:val="20"/>
          <w:szCs w:val="20"/>
        </w:rPr>
      </w:pPr>
      <w:r>
        <w:rPr>
          <w:rFonts w:ascii="Arial" w:hAnsi="Arial" w:cs="Arial"/>
          <w:sz w:val="20"/>
          <w:szCs w:val="20"/>
        </w:rPr>
        <w:t>Sebepoškozování, poruchy příjmu potravy</w:t>
      </w:r>
    </w:p>
    <w:p w:rsidR="003A3EE8" w:rsidRDefault="003A3EE8" w:rsidP="00E66C73">
      <w:pPr>
        <w:pStyle w:val="Odstavecseseznamem"/>
        <w:numPr>
          <w:ilvl w:val="0"/>
          <w:numId w:val="12"/>
        </w:numPr>
        <w:jc w:val="both"/>
        <w:rPr>
          <w:rFonts w:ascii="Arial" w:hAnsi="Arial" w:cs="Arial"/>
          <w:sz w:val="20"/>
          <w:szCs w:val="20"/>
        </w:rPr>
      </w:pPr>
      <w:proofErr w:type="spellStart"/>
      <w:r>
        <w:rPr>
          <w:rFonts w:ascii="Arial" w:hAnsi="Arial" w:cs="Arial"/>
          <w:sz w:val="20"/>
          <w:szCs w:val="20"/>
        </w:rPr>
        <w:t>Netolismus</w:t>
      </w:r>
      <w:proofErr w:type="spellEnd"/>
    </w:p>
    <w:p w:rsidR="00D811D5" w:rsidRDefault="00D811D5" w:rsidP="00E66C73">
      <w:pPr>
        <w:pStyle w:val="Odstavecseseznamem"/>
        <w:numPr>
          <w:ilvl w:val="0"/>
          <w:numId w:val="12"/>
        </w:numPr>
        <w:jc w:val="both"/>
        <w:rPr>
          <w:rFonts w:ascii="Arial" w:hAnsi="Arial" w:cs="Arial"/>
          <w:sz w:val="20"/>
          <w:szCs w:val="20"/>
        </w:rPr>
      </w:pPr>
      <w:r>
        <w:rPr>
          <w:rFonts w:ascii="Arial" w:hAnsi="Arial" w:cs="Arial"/>
          <w:sz w:val="20"/>
          <w:szCs w:val="20"/>
        </w:rPr>
        <w:t>Příslušnost žáků k</w:t>
      </w:r>
      <w:r w:rsidR="00D101C9">
        <w:rPr>
          <w:rFonts w:ascii="Arial" w:hAnsi="Arial" w:cs="Arial"/>
          <w:sz w:val="20"/>
          <w:szCs w:val="20"/>
        </w:rPr>
        <w:t> </w:t>
      </w:r>
      <w:r>
        <w:rPr>
          <w:rFonts w:ascii="Arial" w:hAnsi="Arial" w:cs="Arial"/>
          <w:sz w:val="20"/>
          <w:szCs w:val="20"/>
        </w:rPr>
        <w:t>subkulturám</w:t>
      </w:r>
    </w:p>
    <w:p w:rsidR="00D101C9" w:rsidRDefault="00D101C9" w:rsidP="00E66C73">
      <w:pPr>
        <w:pStyle w:val="Odstavecseseznamem"/>
        <w:numPr>
          <w:ilvl w:val="0"/>
          <w:numId w:val="12"/>
        </w:numPr>
        <w:jc w:val="both"/>
        <w:rPr>
          <w:rFonts w:ascii="Arial" w:hAnsi="Arial" w:cs="Arial"/>
          <w:sz w:val="20"/>
          <w:szCs w:val="20"/>
        </w:rPr>
      </w:pPr>
      <w:r>
        <w:rPr>
          <w:rFonts w:ascii="Arial" w:hAnsi="Arial" w:cs="Arial"/>
          <w:sz w:val="20"/>
          <w:szCs w:val="20"/>
        </w:rPr>
        <w:t xml:space="preserve">Příslušnost žáků k novým náboženským hnutím </w:t>
      </w:r>
      <w:r w:rsidR="0068013B">
        <w:rPr>
          <w:rFonts w:ascii="Arial" w:hAnsi="Arial" w:cs="Arial"/>
          <w:sz w:val="20"/>
          <w:szCs w:val="20"/>
        </w:rPr>
        <w:t>–</w:t>
      </w:r>
      <w:r>
        <w:rPr>
          <w:rFonts w:ascii="Arial" w:hAnsi="Arial" w:cs="Arial"/>
          <w:sz w:val="20"/>
          <w:szCs w:val="20"/>
        </w:rPr>
        <w:t xml:space="preserve"> sekty</w:t>
      </w:r>
    </w:p>
    <w:p w:rsidR="0068013B" w:rsidRDefault="0068013B" w:rsidP="00E66C73">
      <w:pPr>
        <w:pStyle w:val="Odstavecseseznamem"/>
        <w:numPr>
          <w:ilvl w:val="0"/>
          <w:numId w:val="12"/>
        </w:numPr>
        <w:jc w:val="both"/>
        <w:rPr>
          <w:rFonts w:ascii="Arial" w:hAnsi="Arial" w:cs="Arial"/>
          <w:sz w:val="20"/>
          <w:szCs w:val="20"/>
        </w:rPr>
      </w:pPr>
      <w:r>
        <w:rPr>
          <w:rFonts w:ascii="Arial" w:hAnsi="Arial" w:cs="Arial"/>
          <w:sz w:val="20"/>
          <w:szCs w:val="20"/>
        </w:rPr>
        <w:t>Rizikové sexuální chování</w:t>
      </w:r>
    </w:p>
    <w:p w:rsidR="00E45D9F" w:rsidRDefault="00E45D9F" w:rsidP="00E66C73">
      <w:pPr>
        <w:pStyle w:val="Odstavecseseznamem"/>
        <w:numPr>
          <w:ilvl w:val="0"/>
          <w:numId w:val="12"/>
        </w:numPr>
        <w:jc w:val="both"/>
        <w:rPr>
          <w:rFonts w:ascii="Arial" w:hAnsi="Arial" w:cs="Arial"/>
          <w:sz w:val="20"/>
          <w:szCs w:val="20"/>
        </w:rPr>
      </w:pPr>
      <w:r>
        <w:rPr>
          <w:rFonts w:ascii="Arial" w:hAnsi="Arial" w:cs="Arial"/>
          <w:sz w:val="20"/>
          <w:szCs w:val="20"/>
        </w:rPr>
        <w:t>Domácí násilí</w:t>
      </w:r>
    </w:p>
    <w:p w:rsidR="003D6F34" w:rsidRDefault="003D6F34" w:rsidP="00E66C73">
      <w:pPr>
        <w:pStyle w:val="Odstavecseseznamem"/>
        <w:numPr>
          <w:ilvl w:val="0"/>
          <w:numId w:val="12"/>
        </w:numPr>
        <w:jc w:val="both"/>
        <w:rPr>
          <w:rFonts w:ascii="Arial" w:hAnsi="Arial" w:cs="Arial"/>
          <w:sz w:val="20"/>
          <w:szCs w:val="20"/>
        </w:rPr>
      </w:pPr>
      <w:r>
        <w:rPr>
          <w:rFonts w:ascii="Arial" w:hAnsi="Arial" w:cs="Arial"/>
          <w:sz w:val="20"/>
          <w:szCs w:val="20"/>
        </w:rPr>
        <w:t>Syndrom týraného dítěte - CAN</w:t>
      </w:r>
    </w:p>
    <w:p w:rsidR="003D6F34" w:rsidRDefault="003D6F34" w:rsidP="00E66C73">
      <w:pPr>
        <w:pStyle w:val="Odstavecseseznamem"/>
        <w:numPr>
          <w:ilvl w:val="0"/>
          <w:numId w:val="12"/>
        </w:numPr>
        <w:jc w:val="both"/>
        <w:rPr>
          <w:rFonts w:ascii="Arial" w:hAnsi="Arial" w:cs="Arial"/>
          <w:sz w:val="20"/>
          <w:szCs w:val="20"/>
        </w:rPr>
      </w:pPr>
      <w:r>
        <w:rPr>
          <w:rFonts w:ascii="Arial" w:hAnsi="Arial" w:cs="Arial"/>
          <w:sz w:val="20"/>
          <w:szCs w:val="20"/>
        </w:rPr>
        <w:t xml:space="preserve">Závislostní chování žáka - </w:t>
      </w:r>
      <w:proofErr w:type="spellStart"/>
      <w:r>
        <w:rPr>
          <w:rFonts w:ascii="Arial" w:hAnsi="Arial" w:cs="Arial"/>
          <w:sz w:val="20"/>
          <w:szCs w:val="20"/>
        </w:rPr>
        <w:t>adiktologie</w:t>
      </w:r>
      <w:proofErr w:type="spellEnd"/>
    </w:p>
    <w:p w:rsidR="003D6F34" w:rsidRPr="008B57D5" w:rsidRDefault="003D6F34" w:rsidP="00E66C73">
      <w:pPr>
        <w:pStyle w:val="Odstavecseseznamem"/>
        <w:numPr>
          <w:ilvl w:val="0"/>
          <w:numId w:val="12"/>
        </w:numPr>
        <w:jc w:val="both"/>
        <w:rPr>
          <w:rFonts w:ascii="Arial" w:hAnsi="Arial" w:cs="Arial"/>
          <w:sz w:val="20"/>
          <w:szCs w:val="20"/>
        </w:rPr>
      </w:pPr>
      <w:r>
        <w:rPr>
          <w:rFonts w:ascii="Arial" w:hAnsi="Arial" w:cs="Arial"/>
          <w:sz w:val="20"/>
          <w:szCs w:val="20"/>
        </w:rPr>
        <w:t>Rizikové sporty, rizikové chování v dopravě</w:t>
      </w:r>
    </w:p>
    <w:p w:rsidR="005000C7" w:rsidRPr="008F3776" w:rsidRDefault="00A924FC" w:rsidP="008E31AA">
      <w:pPr>
        <w:spacing w:line="360" w:lineRule="auto"/>
        <w:jc w:val="both"/>
        <w:rPr>
          <w:rFonts w:ascii="Arial" w:hAnsi="Arial" w:cs="Arial"/>
          <w:b/>
          <w:sz w:val="20"/>
          <w:szCs w:val="20"/>
        </w:rPr>
      </w:pPr>
      <w:r w:rsidRPr="008F3776">
        <w:rPr>
          <w:rFonts w:ascii="Arial" w:hAnsi="Arial" w:cs="Arial"/>
          <w:b/>
          <w:sz w:val="20"/>
          <w:szCs w:val="20"/>
        </w:rPr>
        <w:t>B. Výchovná opatření</w:t>
      </w:r>
    </w:p>
    <w:p w:rsidR="008E31AA" w:rsidRPr="008E31AA" w:rsidRDefault="008E31AA" w:rsidP="008E31AA">
      <w:pPr>
        <w:spacing w:line="360" w:lineRule="auto"/>
        <w:jc w:val="both"/>
        <w:rPr>
          <w:rFonts w:ascii="Arial" w:hAnsi="Arial" w:cs="Arial"/>
          <w:b/>
          <w:sz w:val="20"/>
          <w:szCs w:val="20"/>
        </w:rPr>
      </w:pPr>
      <w:r w:rsidRPr="008E31AA">
        <w:rPr>
          <w:rFonts w:ascii="Arial" w:hAnsi="Arial" w:cs="Arial"/>
          <w:b/>
          <w:sz w:val="20"/>
          <w:szCs w:val="20"/>
        </w:rPr>
        <w:t xml:space="preserve">Použité zkratky: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Kontakty:</w:t>
      </w:r>
    </w:p>
    <w:p w:rsidR="008E31AA" w:rsidRPr="008E31AA" w:rsidRDefault="008E31AA" w:rsidP="008E31AA">
      <w:pPr>
        <w:spacing w:line="360" w:lineRule="auto"/>
        <w:jc w:val="both"/>
        <w:rPr>
          <w:rFonts w:ascii="Arial" w:hAnsi="Arial" w:cs="Arial"/>
          <w:sz w:val="20"/>
          <w:szCs w:val="20"/>
        </w:rPr>
      </w:pPr>
      <w:r w:rsidRPr="008E31AA">
        <w:rPr>
          <w:rFonts w:ascii="Arial" w:hAnsi="Arial" w:cs="Arial"/>
          <w:sz w:val="20"/>
          <w:szCs w:val="20"/>
        </w:rPr>
        <w:t xml:space="preserve">PPP – pedagogicko-psychologická poradna </w:t>
      </w:r>
      <w:r>
        <w:rPr>
          <w:rFonts w:ascii="Arial" w:hAnsi="Arial" w:cs="Arial"/>
          <w:sz w:val="20"/>
          <w:szCs w:val="20"/>
        </w:rPr>
        <w:tab/>
        <w:t xml:space="preserve">      </w:t>
      </w:r>
      <w:r w:rsidRPr="008E31AA">
        <w:rPr>
          <w:rFonts w:ascii="Arial" w:hAnsi="Arial" w:cs="Arial"/>
          <w:sz w:val="20"/>
          <w:szCs w:val="20"/>
        </w:rPr>
        <w:t>PPP Ústí nad orlicí, tel. 465 521 296, 776 611 695</w:t>
      </w:r>
    </w:p>
    <w:p w:rsidR="008E31AA" w:rsidRPr="008E31AA" w:rsidRDefault="008E31AA" w:rsidP="008E31AA">
      <w:pPr>
        <w:spacing w:line="360" w:lineRule="auto"/>
        <w:jc w:val="both"/>
        <w:rPr>
          <w:rFonts w:ascii="Arial" w:hAnsi="Arial" w:cs="Arial"/>
          <w:sz w:val="20"/>
          <w:szCs w:val="20"/>
        </w:rPr>
      </w:pPr>
      <w:r w:rsidRPr="008E31AA">
        <w:rPr>
          <w:rFonts w:ascii="Arial" w:hAnsi="Arial" w:cs="Arial"/>
          <w:sz w:val="20"/>
          <w:szCs w:val="20"/>
        </w:rPr>
        <w:t xml:space="preserve">ŘŠ – ředitelka školy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Mgr. Alena Černá, </w:t>
      </w:r>
      <w:r w:rsidRPr="00EC26E6">
        <w:rPr>
          <w:rFonts w:ascii="Arial" w:hAnsi="Arial" w:cs="Arial"/>
          <w:sz w:val="20"/>
          <w:szCs w:val="20"/>
        </w:rPr>
        <w:t>465420787</w:t>
      </w:r>
    </w:p>
    <w:p w:rsidR="008E31AA" w:rsidRPr="008E31AA" w:rsidRDefault="008E31AA" w:rsidP="008E31AA">
      <w:pPr>
        <w:spacing w:line="360" w:lineRule="auto"/>
        <w:jc w:val="both"/>
        <w:rPr>
          <w:rFonts w:ascii="Arial" w:hAnsi="Arial" w:cs="Arial"/>
          <w:sz w:val="20"/>
          <w:szCs w:val="20"/>
        </w:rPr>
      </w:pPr>
      <w:r w:rsidRPr="008E31AA">
        <w:rPr>
          <w:rFonts w:ascii="Arial" w:hAnsi="Arial" w:cs="Arial"/>
          <w:sz w:val="20"/>
          <w:szCs w:val="20"/>
        </w:rPr>
        <w:t xml:space="preserve">ŠMP – školní metodik prevence </w:t>
      </w:r>
      <w:r>
        <w:rPr>
          <w:rFonts w:ascii="Arial" w:hAnsi="Arial" w:cs="Arial"/>
          <w:sz w:val="20"/>
          <w:szCs w:val="20"/>
        </w:rPr>
        <w:tab/>
      </w:r>
      <w:r>
        <w:rPr>
          <w:rFonts w:ascii="Arial" w:hAnsi="Arial" w:cs="Arial"/>
          <w:sz w:val="20"/>
          <w:szCs w:val="20"/>
        </w:rPr>
        <w:tab/>
        <w:t xml:space="preserve">      Mgr. Ludmila Pilařová, </w:t>
      </w:r>
      <w:r w:rsidRPr="00EC26E6">
        <w:rPr>
          <w:rFonts w:ascii="Arial" w:hAnsi="Arial" w:cs="Arial"/>
          <w:sz w:val="20"/>
          <w:szCs w:val="20"/>
        </w:rPr>
        <w:t>465420787</w:t>
      </w:r>
    </w:p>
    <w:p w:rsidR="008E31AA" w:rsidRPr="008E31AA" w:rsidRDefault="008E31AA" w:rsidP="008E31AA">
      <w:pPr>
        <w:spacing w:line="360" w:lineRule="auto"/>
        <w:jc w:val="both"/>
        <w:rPr>
          <w:rFonts w:ascii="Arial" w:hAnsi="Arial" w:cs="Arial"/>
          <w:sz w:val="20"/>
          <w:szCs w:val="20"/>
        </w:rPr>
      </w:pPr>
      <w:r w:rsidRPr="008E31AA">
        <w:rPr>
          <w:rFonts w:ascii="Arial" w:hAnsi="Arial" w:cs="Arial"/>
          <w:sz w:val="20"/>
          <w:szCs w:val="20"/>
        </w:rPr>
        <w:lastRenderedPageBreak/>
        <w:t xml:space="preserve">VP – výchovná poradkyně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Mgr. Yvona Jetmarová, </w:t>
      </w:r>
      <w:r w:rsidRPr="00EC26E6">
        <w:rPr>
          <w:rFonts w:ascii="Arial" w:hAnsi="Arial" w:cs="Arial"/>
          <w:sz w:val="20"/>
          <w:szCs w:val="20"/>
        </w:rPr>
        <w:t>465420787</w:t>
      </w:r>
    </w:p>
    <w:p w:rsidR="008E31AA" w:rsidRPr="00381E89" w:rsidRDefault="008E31AA" w:rsidP="008E31AA">
      <w:pPr>
        <w:suppressAutoHyphens/>
        <w:spacing w:after="120" w:line="360" w:lineRule="auto"/>
        <w:jc w:val="both"/>
        <w:rPr>
          <w:rFonts w:ascii="Arial" w:hAnsi="Arial" w:cs="Arial"/>
          <w:sz w:val="20"/>
          <w:szCs w:val="20"/>
        </w:rPr>
      </w:pPr>
      <w:r w:rsidRPr="008E31AA">
        <w:rPr>
          <w:rFonts w:ascii="Arial" w:hAnsi="Arial" w:cs="Arial"/>
          <w:sz w:val="20"/>
          <w:szCs w:val="20"/>
        </w:rPr>
        <w:t xml:space="preserve">OSPOD – orgán sociálně-právní ochrany dětí </w:t>
      </w:r>
      <w:r>
        <w:rPr>
          <w:rFonts w:ascii="Arial" w:hAnsi="Arial" w:cs="Arial"/>
          <w:sz w:val="20"/>
          <w:szCs w:val="20"/>
        </w:rPr>
        <w:tab/>
        <w:t xml:space="preserve">      Tomáš </w:t>
      </w:r>
      <w:proofErr w:type="spellStart"/>
      <w:r>
        <w:rPr>
          <w:rFonts w:ascii="Arial" w:hAnsi="Arial" w:cs="Arial"/>
          <w:sz w:val="20"/>
          <w:szCs w:val="20"/>
        </w:rPr>
        <w:t>Salášek</w:t>
      </w:r>
      <w:proofErr w:type="spellEnd"/>
      <w:r>
        <w:rPr>
          <w:rFonts w:ascii="Arial" w:hAnsi="Arial" w:cs="Arial"/>
          <w:sz w:val="20"/>
          <w:szCs w:val="20"/>
        </w:rPr>
        <w:t xml:space="preserve">, </w:t>
      </w:r>
      <w:r w:rsidRPr="00381E89">
        <w:rPr>
          <w:rFonts w:ascii="Arial" w:hAnsi="Arial" w:cs="Arial"/>
          <w:color w:val="333333"/>
          <w:sz w:val="20"/>
          <w:szCs w:val="20"/>
          <w:shd w:val="clear" w:color="auto" w:fill="FFFFFF"/>
        </w:rPr>
        <w:t>465466229</w:t>
      </w:r>
    </w:p>
    <w:p w:rsidR="008E31AA" w:rsidRDefault="008E31AA" w:rsidP="008E31AA">
      <w:pPr>
        <w:spacing w:after="120" w:line="360" w:lineRule="auto"/>
        <w:jc w:val="both"/>
        <w:rPr>
          <w:rFonts w:ascii="Arial" w:hAnsi="Arial" w:cs="Arial"/>
          <w:sz w:val="20"/>
          <w:szCs w:val="20"/>
        </w:rPr>
      </w:pPr>
      <w:r w:rsidRPr="008E31AA">
        <w:rPr>
          <w:rFonts w:ascii="Arial" w:hAnsi="Arial" w:cs="Arial"/>
          <w:sz w:val="20"/>
          <w:szCs w:val="20"/>
        </w:rPr>
        <w:t xml:space="preserve">OPL – omamné a psychotropní látky </w:t>
      </w:r>
      <w:r>
        <w:rPr>
          <w:rFonts w:ascii="Arial" w:hAnsi="Arial" w:cs="Arial"/>
          <w:sz w:val="20"/>
          <w:szCs w:val="20"/>
        </w:rPr>
        <w:tab/>
      </w:r>
      <w:r>
        <w:rPr>
          <w:rFonts w:ascii="Arial" w:hAnsi="Arial" w:cs="Arial"/>
          <w:sz w:val="20"/>
          <w:szCs w:val="20"/>
        </w:rPr>
        <w:tab/>
        <w:t xml:space="preserve">      </w:t>
      </w:r>
      <w:hyperlink r:id="rId8" w:history="1">
        <w:r w:rsidRPr="00A05D85">
          <w:rPr>
            <w:rStyle w:val="Hypertextovodkaz"/>
            <w:rFonts w:ascii="Arial" w:hAnsi="Arial" w:cs="Arial"/>
            <w:sz w:val="20"/>
            <w:szCs w:val="20"/>
          </w:rPr>
          <w:t>www.laxus.cz</w:t>
        </w:r>
      </w:hyperlink>
    </w:p>
    <w:p w:rsidR="008E31AA" w:rsidRPr="0037465F" w:rsidRDefault="008E31AA" w:rsidP="008E31AA">
      <w:pPr>
        <w:spacing w:line="360" w:lineRule="auto"/>
        <w:jc w:val="both"/>
        <w:rPr>
          <w:rFonts w:ascii="Arial" w:hAnsi="Arial" w:cs="Arial"/>
          <w:sz w:val="20"/>
          <w:szCs w:val="20"/>
        </w:rPr>
      </w:pPr>
      <w:r w:rsidRPr="0037465F">
        <w:rPr>
          <w:rFonts w:ascii="Arial" w:hAnsi="Arial" w:cs="Arial"/>
          <w:sz w:val="20"/>
          <w:szCs w:val="20"/>
        </w:rPr>
        <w:t xml:space="preserve">ŠPT – školní preventivní tým </w:t>
      </w:r>
      <w:r w:rsidRPr="0037465F">
        <w:rPr>
          <w:rFonts w:ascii="Arial" w:hAnsi="Arial" w:cs="Arial"/>
          <w:sz w:val="20"/>
          <w:szCs w:val="20"/>
        </w:rPr>
        <w:tab/>
      </w:r>
      <w:r w:rsidRPr="0037465F">
        <w:rPr>
          <w:rFonts w:ascii="Arial" w:hAnsi="Arial" w:cs="Arial"/>
          <w:sz w:val="20"/>
          <w:szCs w:val="20"/>
        </w:rPr>
        <w:tab/>
      </w:r>
      <w:r w:rsidRPr="0037465F">
        <w:rPr>
          <w:rFonts w:ascii="Arial" w:hAnsi="Arial" w:cs="Arial"/>
          <w:sz w:val="20"/>
          <w:szCs w:val="20"/>
        </w:rPr>
        <w:tab/>
        <w:t xml:space="preserve">      linka pro pomoc učitelům 841 220 220</w:t>
      </w:r>
    </w:p>
    <w:p w:rsidR="00A924FC" w:rsidRPr="0037465F" w:rsidRDefault="008E31AA" w:rsidP="008E31AA">
      <w:pPr>
        <w:spacing w:line="360" w:lineRule="auto"/>
        <w:jc w:val="both"/>
        <w:rPr>
          <w:rFonts w:ascii="Arial" w:hAnsi="Arial" w:cs="Arial"/>
          <w:sz w:val="20"/>
          <w:szCs w:val="20"/>
        </w:rPr>
      </w:pPr>
      <w:r w:rsidRPr="0037465F">
        <w:rPr>
          <w:rFonts w:ascii="Arial" w:hAnsi="Arial" w:cs="Arial"/>
          <w:sz w:val="20"/>
          <w:szCs w:val="20"/>
        </w:rPr>
        <w:t>VK – Výchovná komise</w:t>
      </w:r>
      <w:r w:rsidRPr="0037465F">
        <w:rPr>
          <w:rFonts w:ascii="Arial" w:hAnsi="Arial" w:cs="Arial"/>
          <w:sz w:val="20"/>
          <w:szCs w:val="20"/>
        </w:rPr>
        <w:tab/>
      </w:r>
      <w:r w:rsidRPr="0037465F">
        <w:rPr>
          <w:rFonts w:ascii="Arial" w:hAnsi="Arial" w:cs="Arial"/>
          <w:sz w:val="20"/>
          <w:szCs w:val="20"/>
        </w:rPr>
        <w:tab/>
      </w:r>
      <w:r w:rsidRPr="0037465F">
        <w:rPr>
          <w:rFonts w:ascii="Arial" w:hAnsi="Arial" w:cs="Arial"/>
          <w:sz w:val="20"/>
          <w:szCs w:val="20"/>
        </w:rPr>
        <w:tab/>
      </w:r>
      <w:r w:rsidR="0037465F" w:rsidRPr="0037465F">
        <w:rPr>
          <w:rFonts w:ascii="Arial" w:hAnsi="Arial" w:cs="Arial"/>
          <w:sz w:val="20"/>
          <w:szCs w:val="20"/>
        </w:rPr>
        <w:tab/>
        <w:t xml:space="preserve">      linka bezpečí (pro děti a mládež) 116 111</w:t>
      </w:r>
    </w:p>
    <w:p w:rsidR="00BD5DAF" w:rsidRPr="00BD5DAF" w:rsidRDefault="00BD5DAF" w:rsidP="00BD5DAF">
      <w:pPr>
        <w:spacing w:line="360" w:lineRule="auto"/>
        <w:jc w:val="both"/>
        <w:rPr>
          <w:rFonts w:ascii="Arial" w:hAnsi="Arial" w:cs="Arial"/>
          <w:b/>
          <w:sz w:val="24"/>
          <w:szCs w:val="24"/>
        </w:rPr>
      </w:pPr>
      <w:r w:rsidRPr="00BD5DAF">
        <w:rPr>
          <w:rFonts w:ascii="Arial" w:hAnsi="Arial" w:cs="Arial"/>
          <w:b/>
          <w:sz w:val="24"/>
          <w:szCs w:val="24"/>
        </w:rPr>
        <w:t xml:space="preserve">A. KRIZOVÉ SITUACE </w:t>
      </w:r>
    </w:p>
    <w:p w:rsidR="008B57D5" w:rsidRPr="00816528" w:rsidRDefault="00BD5DAF" w:rsidP="00BD5DAF">
      <w:pPr>
        <w:spacing w:line="360" w:lineRule="auto"/>
        <w:jc w:val="both"/>
        <w:rPr>
          <w:sz w:val="24"/>
          <w:szCs w:val="24"/>
        </w:rPr>
      </w:pPr>
      <w:r w:rsidRPr="00816528">
        <w:rPr>
          <w:rFonts w:ascii="Arial" w:hAnsi="Arial" w:cs="Arial"/>
          <w:b/>
          <w:sz w:val="24"/>
          <w:szCs w:val="24"/>
        </w:rPr>
        <w:t xml:space="preserve">1. </w:t>
      </w:r>
      <w:r w:rsidR="008B57D5" w:rsidRPr="00816528">
        <w:rPr>
          <w:rFonts w:ascii="Arial" w:hAnsi="Arial" w:cs="Arial"/>
          <w:b/>
          <w:sz w:val="24"/>
          <w:szCs w:val="24"/>
        </w:rPr>
        <w:t xml:space="preserve">Mimořádná událost </w:t>
      </w:r>
      <w:r w:rsidR="00923A96" w:rsidRPr="00816528">
        <w:rPr>
          <w:rFonts w:ascii="Arial" w:hAnsi="Arial" w:cs="Arial"/>
          <w:b/>
          <w:sz w:val="24"/>
          <w:szCs w:val="24"/>
        </w:rPr>
        <w:t xml:space="preserve">zajištění objektu školy, školského zařízení z hlediska bezpečnosti zaměstnanců a žáků </w:t>
      </w:r>
    </w:p>
    <w:p w:rsidR="00923A96" w:rsidRDefault="008B57D5" w:rsidP="00BD5DAF">
      <w:pPr>
        <w:spacing w:line="360" w:lineRule="auto"/>
        <w:jc w:val="both"/>
        <w:rPr>
          <w:rFonts w:ascii="Arial" w:hAnsi="Arial" w:cs="Arial"/>
          <w:sz w:val="20"/>
          <w:szCs w:val="20"/>
        </w:rPr>
      </w:pPr>
      <w:r w:rsidRPr="00923A96">
        <w:rPr>
          <w:rFonts w:ascii="Arial" w:hAnsi="Arial" w:cs="Arial"/>
          <w:sz w:val="20"/>
          <w:szCs w:val="20"/>
        </w:rPr>
        <w:t>Ke vstupu do budovy je využíván pouze hlavní vchod</w:t>
      </w:r>
      <w:r w:rsidR="00923A96">
        <w:rPr>
          <w:rFonts w:ascii="Arial" w:hAnsi="Arial" w:cs="Arial"/>
          <w:sz w:val="20"/>
          <w:szCs w:val="20"/>
        </w:rPr>
        <w:t>, který je po dobu vyučování uzamčen</w:t>
      </w:r>
      <w:r w:rsidRPr="00923A96">
        <w:rPr>
          <w:rFonts w:ascii="Arial" w:hAnsi="Arial" w:cs="Arial"/>
          <w:sz w:val="20"/>
          <w:szCs w:val="20"/>
        </w:rPr>
        <w:t>.</w:t>
      </w:r>
      <w:r w:rsidR="00923A96">
        <w:rPr>
          <w:rFonts w:ascii="Arial" w:hAnsi="Arial" w:cs="Arial"/>
          <w:sz w:val="20"/>
          <w:szCs w:val="20"/>
        </w:rPr>
        <w:t xml:space="preserve"> Do budovy se mohou zaměstnanci dostat v určenou dobu na otisk prstu. Vchod je opatřen zvonkem s kamerou a cizí osoba je při příchodu identifikována provozním zaměstnancem školy, který po ní vyžaduje informace o důvodu návštěvy.</w:t>
      </w:r>
      <w:r w:rsidRPr="00923A96">
        <w:rPr>
          <w:rFonts w:ascii="Arial" w:hAnsi="Arial" w:cs="Arial"/>
          <w:sz w:val="20"/>
          <w:szCs w:val="20"/>
        </w:rPr>
        <w:t xml:space="preserve"> Další vchod</w:t>
      </w:r>
      <w:r w:rsidR="00923A96">
        <w:rPr>
          <w:rFonts w:ascii="Arial" w:hAnsi="Arial" w:cs="Arial"/>
          <w:sz w:val="20"/>
          <w:szCs w:val="20"/>
        </w:rPr>
        <w:t xml:space="preserve"> je</w:t>
      </w:r>
      <w:r w:rsidRPr="00923A96">
        <w:rPr>
          <w:rFonts w:ascii="Arial" w:hAnsi="Arial" w:cs="Arial"/>
          <w:sz w:val="20"/>
          <w:szCs w:val="20"/>
        </w:rPr>
        <w:t xml:space="preserve"> řádně zajištěn proti vstupu neoprávněných osob, zároveň </w:t>
      </w:r>
      <w:r w:rsidR="00923A96">
        <w:rPr>
          <w:rFonts w:ascii="Arial" w:hAnsi="Arial" w:cs="Arial"/>
          <w:sz w:val="20"/>
          <w:szCs w:val="20"/>
        </w:rPr>
        <w:t>je však bez omezení použitelný</w:t>
      </w:r>
      <w:r w:rsidRPr="00923A96">
        <w:rPr>
          <w:rFonts w:ascii="Arial" w:hAnsi="Arial" w:cs="Arial"/>
          <w:sz w:val="20"/>
          <w:szCs w:val="20"/>
        </w:rPr>
        <w:t xml:space="preserve"> v případě nutnosti úniku – únikový východ</w:t>
      </w:r>
      <w:r w:rsidR="00923A96">
        <w:rPr>
          <w:rFonts w:ascii="Arial" w:hAnsi="Arial" w:cs="Arial"/>
          <w:sz w:val="20"/>
          <w:szCs w:val="20"/>
        </w:rPr>
        <w:t>.</w:t>
      </w:r>
      <w:r w:rsidRPr="00923A96">
        <w:rPr>
          <w:rFonts w:ascii="Arial" w:hAnsi="Arial" w:cs="Arial"/>
          <w:sz w:val="20"/>
          <w:szCs w:val="20"/>
        </w:rPr>
        <w:t xml:space="preserve"> Mimořádná událost může vzniknout činností uvnitř organizace nebo může být oznámena z vnějších zdrojů. </w:t>
      </w:r>
    </w:p>
    <w:p w:rsidR="00F829CE" w:rsidRPr="00F829CE" w:rsidRDefault="008B57D5" w:rsidP="00BD5DAF">
      <w:pPr>
        <w:spacing w:line="360" w:lineRule="auto"/>
        <w:jc w:val="both"/>
        <w:rPr>
          <w:rFonts w:ascii="Arial" w:hAnsi="Arial" w:cs="Arial"/>
          <w:b/>
          <w:sz w:val="20"/>
          <w:szCs w:val="20"/>
        </w:rPr>
      </w:pPr>
      <w:r w:rsidRPr="00F829CE">
        <w:rPr>
          <w:rFonts w:ascii="Arial" w:hAnsi="Arial" w:cs="Arial"/>
          <w:b/>
          <w:sz w:val="20"/>
          <w:szCs w:val="20"/>
        </w:rPr>
        <w:t xml:space="preserve">Interní </w:t>
      </w:r>
      <w:r w:rsidR="00F829CE" w:rsidRPr="00F829CE">
        <w:rPr>
          <w:rFonts w:ascii="Arial" w:hAnsi="Arial" w:cs="Arial"/>
          <w:b/>
          <w:sz w:val="20"/>
          <w:szCs w:val="20"/>
        </w:rPr>
        <w:t>událost</w:t>
      </w:r>
    </w:p>
    <w:p w:rsidR="00490F44" w:rsidRDefault="008B57D5" w:rsidP="00BD5DAF">
      <w:pPr>
        <w:spacing w:line="360" w:lineRule="auto"/>
        <w:jc w:val="both"/>
        <w:rPr>
          <w:rFonts w:ascii="Arial" w:hAnsi="Arial" w:cs="Arial"/>
          <w:sz w:val="20"/>
          <w:szCs w:val="20"/>
        </w:rPr>
      </w:pPr>
      <w:r w:rsidRPr="00923A96">
        <w:rPr>
          <w:rFonts w:ascii="Arial" w:hAnsi="Arial" w:cs="Arial"/>
          <w:sz w:val="20"/>
          <w:szCs w:val="20"/>
        </w:rPr>
        <w:t xml:space="preserve">V případě vzniku jakékoli mimořádné události (zpravidla požár, výbuch, úraz, vniknutí nepovolané osoby apod.) je zaměstnanec, který ji zjistí, povinen bez zbytečného odkladu toto oznámit řediteli organizace nebo nejvýše postavenému zaměstnanci, který je přítomen. </w:t>
      </w:r>
    </w:p>
    <w:p w:rsidR="00490F44" w:rsidRPr="00490F44" w:rsidRDefault="008B57D5" w:rsidP="00BD5DAF">
      <w:pPr>
        <w:spacing w:line="360" w:lineRule="auto"/>
        <w:jc w:val="both"/>
        <w:rPr>
          <w:rFonts w:ascii="Arial" w:hAnsi="Arial" w:cs="Arial"/>
          <w:b/>
          <w:sz w:val="20"/>
          <w:szCs w:val="20"/>
        </w:rPr>
      </w:pPr>
      <w:r w:rsidRPr="00490F44">
        <w:rPr>
          <w:rFonts w:ascii="Arial" w:hAnsi="Arial" w:cs="Arial"/>
          <w:b/>
          <w:sz w:val="20"/>
          <w:szCs w:val="20"/>
        </w:rPr>
        <w:t xml:space="preserve">Externí </w:t>
      </w:r>
      <w:r w:rsidR="00490F44" w:rsidRPr="00490F44">
        <w:rPr>
          <w:rFonts w:ascii="Arial" w:hAnsi="Arial" w:cs="Arial"/>
          <w:b/>
          <w:sz w:val="20"/>
          <w:szCs w:val="20"/>
        </w:rPr>
        <w:t>událost</w:t>
      </w:r>
    </w:p>
    <w:p w:rsidR="00E241CF" w:rsidRDefault="008B57D5" w:rsidP="00BD5DAF">
      <w:pPr>
        <w:spacing w:line="360" w:lineRule="auto"/>
        <w:jc w:val="both"/>
        <w:rPr>
          <w:rFonts w:ascii="Arial" w:hAnsi="Arial" w:cs="Arial"/>
          <w:sz w:val="20"/>
          <w:szCs w:val="20"/>
        </w:rPr>
      </w:pPr>
      <w:r w:rsidRPr="00923A96">
        <w:rPr>
          <w:rFonts w:ascii="Arial" w:hAnsi="Arial" w:cs="Arial"/>
          <w:sz w:val="20"/>
          <w:szCs w:val="20"/>
        </w:rPr>
        <w:t>V případě přijetí informace z vnějšího zdroje je povinnost osoby zprávu předat oprávněné osobě. Příjem takových zpráv je zpravidla telefonicky, písemně či e-mailem. Pokud se jedná o zprávu anonymní, provede osoba, která ji vyslechla či přečetla, bez zbytečného odkladu přenos informace vedoucímu zaměstnanci. Současně se o příjmu takové zprávy provede písemný záznam s údaji, kdy byla přijata, kdo ji podával, v kolik hodin byla přijata a tento záznam bude uchován pro další řízení. Záznam se provede na jakýkoli papír, není předepsán žádný tiskopis. Jde pouze o záznam o přijetí, aby v pozdějším řízení nedocházelo ke zveličování apod.</w:t>
      </w:r>
      <w:r w:rsidR="00E241CF">
        <w:rPr>
          <w:rFonts w:ascii="Arial" w:hAnsi="Arial" w:cs="Arial"/>
          <w:sz w:val="20"/>
          <w:szCs w:val="20"/>
        </w:rPr>
        <w:t xml:space="preserve"> </w:t>
      </w:r>
      <w:r w:rsidR="00E241CF" w:rsidRPr="00E241CF">
        <w:rPr>
          <w:rFonts w:ascii="Arial" w:hAnsi="Arial" w:cs="Arial"/>
          <w:sz w:val="20"/>
          <w:szCs w:val="20"/>
        </w:rPr>
        <w:t>Ředitel nebo nejvýše postavený zaměstnanec na základě vlastního uvážení informuje složky IZS a řídí se jejich pokyny. Ředitel přijme okamžité rozhodnutí a prostřednictvím technických prostředků, nebo jiným způsobem, sdělí vzniklou situaci dalším zaměstnancům a osobám zdržujícím se v objektu a je-li nutné, nařídí evakuaci objektu. Evakuace se vyhlásí školním rozhlasem. Pokud by došlo k</w:t>
      </w:r>
      <w:r w:rsidR="00E241CF">
        <w:rPr>
          <w:rFonts w:ascii="Arial" w:hAnsi="Arial" w:cs="Arial"/>
          <w:sz w:val="20"/>
          <w:szCs w:val="20"/>
        </w:rPr>
        <w:t> </w:t>
      </w:r>
      <w:r w:rsidR="00E241CF" w:rsidRPr="00E241CF">
        <w:rPr>
          <w:rFonts w:ascii="Arial" w:hAnsi="Arial" w:cs="Arial"/>
          <w:sz w:val="20"/>
          <w:szCs w:val="20"/>
        </w:rPr>
        <w:t>poruše</w:t>
      </w:r>
      <w:r w:rsidR="00E241CF">
        <w:rPr>
          <w:rFonts w:ascii="Arial" w:hAnsi="Arial" w:cs="Arial"/>
          <w:sz w:val="20"/>
          <w:szCs w:val="20"/>
        </w:rPr>
        <w:t>,</w:t>
      </w:r>
      <w:r w:rsidR="00E241CF" w:rsidRPr="00E241CF">
        <w:rPr>
          <w:rFonts w:ascii="Arial" w:hAnsi="Arial" w:cs="Arial"/>
          <w:sz w:val="20"/>
          <w:szCs w:val="20"/>
        </w:rPr>
        <w:t xml:space="preserve"> bude zveřejněna pověřenými osobami popřípadě mobilními telefony. </w:t>
      </w:r>
    </w:p>
    <w:p w:rsidR="00E241CF" w:rsidRPr="00E241CF" w:rsidRDefault="00E241CF" w:rsidP="00BD5DAF">
      <w:pPr>
        <w:spacing w:line="360" w:lineRule="auto"/>
        <w:jc w:val="both"/>
        <w:rPr>
          <w:rFonts w:ascii="Arial" w:hAnsi="Arial" w:cs="Arial"/>
          <w:b/>
          <w:sz w:val="20"/>
          <w:szCs w:val="20"/>
        </w:rPr>
      </w:pPr>
      <w:r w:rsidRPr="00E241CF">
        <w:rPr>
          <w:rFonts w:ascii="Arial" w:hAnsi="Arial" w:cs="Arial"/>
          <w:b/>
          <w:sz w:val="20"/>
          <w:szCs w:val="20"/>
        </w:rPr>
        <w:t xml:space="preserve">Obsahem hlášení nadřízenému orgánu je především: </w:t>
      </w:r>
    </w:p>
    <w:p w:rsidR="008B57D5" w:rsidRDefault="00E241CF" w:rsidP="00BD5DAF">
      <w:pPr>
        <w:spacing w:line="360" w:lineRule="auto"/>
        <w:jc w:val="both"/>
        <w:rPr>
          <w:rFonts w:ascii="Arial" w:hAnsi="Arial" w:cs="Arial"/>
          <w:sz w:val="20"/>
          <w:szCs w:val="20"/>
        </w:rPr>
      </w:pPr>
      <w:r w:rsidRPr="00E241CF">
        <w:rPr>
          <w:rFonts w:ascii="Arial" w:hAnsi="Arial" w:cs="Arial"/>
          <w:sz w:val="20"/>
          <w:szCs w:val="20"/>
        </w:rPr>
        <w:lastRenderedPageBreak/>
        <w:t>Datum</w:t>
      </w:r>
      <w:r>
        <w:rPr>
          <w:rFonts w:ascii="Arial" w:hAnsi="Arial" w:cs="Arial"/>
          <w:sz w:val="20"/>
          <w:szCs w:val="20"/>
        </w:rPr>
        <w:t>,</w:t>
      </w:r>
      <w:r w:rsidRPr="00E241CF">
        <w:rPr>
          <w:rFonts w:ascii="Arial" w:hAnsi="Arial" w:cs="Arial"/>
          <w:sz w:val="20"/>
          <w:szCs w:val="20"/>
        </w:rPr>
        <w:t xml:space="preserve"> hodina</w:t>
      </w:r>
      <w:r>
        <w:rPr>
          <w:rFonts w:ascii="Arial" w:hAnsi="Arial" w:cs="Arial"/>
          <w:sz w:val="20"/>
          <w:szCs w:val="20"/>
        </w:rPr>
        <w:t>,</w:t>
      </w:r>
      <w:r w:rsidRPr="00E241CF">
        <w:rPr>
          <w:rFonts w:ascii="Arial" w:hAnsi="Arial" w:cs="Arial"/>
          <w:sz w:val="20"/>
          <w:szCs w:val="20"/>
        </w:rPr>
        <w:t xml:space="preserve"> místo vzniku mimořádné události</w:t>
      </w:r>
      <w:r>
        <w:rPr>
          <w:rFonts w:ascii="Arial" w:hAnsi="Arial" w:cs="Arial"/>
          <w:sz w:val="20"/>
          <w:szCs w:val="20"/>
        </w:rPr>
        <w:t>,</w:t>
      </w:r>
      <w:r w:rsidRPr="00E241CF">
        <w:rPr>
          <w:rFonts w:ascii="Arial" w:hAnsi="Arial" w:cs="Arial"/>
          <w:sz w:val="20"/>
          <w:szCs w:val="20"/>
        </w:rPr>
        <w:t xml:space="preserve"> dále: druh, charakter vzniklé mimořádné události, dosud zjištěné následky mimořádné události, počty zraněných, mrtvých či pohřešovaných dětí a zaměstnanců a potřebná již přijatá opatření</w:t>
      </w:r>
    </w:p>
    <w:p w:rsidR="00E241CF" w:rsidRPr="00E241CF" w:rsidRDefault="00E241CF" w:rsidP="00BD5DAF">
      <w:pPr>
        <w:spacing w:line="360" w:lineRule="auto"/>
        <w:jc w:val="both"/>
        <w:rPr>
          <w:rFonts w:ascii="Arial" w:hAnsi="Arial" w:cs="Arial"/>
          <w:b/>
          <w:sz w:val="20"/>
          <w:szCs w:val="20"/>
        </w:rPr>
      </w:pPr>
      <w:r w:rsidRPr="00E241CF">
        <w:rPr>
          <w:rFonts w:ascii="Arial" w:hAnsi="Arial" w:cs="Arial"/>
          <w:b/>
          <w:sz w:val="20"/>
          <w:szCs w:val="20"/>
        </w:rPr>
        <w:t xml:space="preserve">Evakuace osob při vzniku mimořádné události </w:t>
      </w:r>
    </w:p>
    <w:p w:rsidR="00E241CF" w:rsidRPr="00E241CF" w:rsidRDefault="00E241CF" w:rsidP="00BD5DAF">
      <w:pPr>
        <w:spacing w:line="360" w:lineRule="auto"/>
        <w:jc w:val="both"/>
        <w:rPr>
          <w:rFonts w:ascii="Arial" w:hAnsi="Arial" w:cs="Arial"/>
          <w:sz w:val="20"/>
          <w:szCs w:val="20"/>
        </w:rPr>
      </w:pPr>
      <w:r w:rsidRPr="00E241CF">
        <w:rPr>
          <w:rFonts w:ascii="Arial" w:hAnsi="Arial" w:cs="Arial"/>
          <w:sz w:val="20"/>
          <w:szCs w:val="20"/>
        </w:rPr>
        <w:t>Vlastní evakuace se řídí pokyny Krizového plánu školy a Požárního evakuačního plánu, popřípadě dle jiné interní a zveřejněné informace. Evakuované osoby se shromažďují na místě určeném v požárním evakuačním plánu (</w:t>
      </w:r>
      <w:r>
        <w:rPr>
          <w:rFonts w:ascii="Arial" w:hAnsi="Arial" w:cs="Arial"/>
          <w:sz w:val="20"/>
          <w:szCs w:val="20"/>
        </w:rPr>
        <w:t>plac u</w:t>
      </w:r>
      <w:r w:rsidRPr="00E241CF">
        <w:rPr>
          <w:rFonts w:ascii="Arial" w:hAnsi="Arial" w:cs="Arial"/>
          <w:sz w:val="20"/>
          <w:szCs w:val="20"/>
        </w:rPr>
        <w:t xml:space="preserve"> budov</w:t>
      </w:r>
      <w:r>
        <w:rPr>
          <w:rFonts w:ascii="Arial" w:hAnsi="Arial" w:cs="Arial"/>
          <w:sz w:val="20"/>
          <w:szCs w:val="20"/>
        </w:rPr>
        <w:t>y</w:t>
      </w:r>
      <w:r w:rsidRPr="00E241CF">
        <w:rPr>
          <w:rFonts w:ascii="Arial" w:hAnsi="Arial" w:cs="Arial"/>
          <w:sz w:val="20"/>
          <w:szCs w:val="20"/>
        </w:rPr>
        <w:t xml:space="preserve"> školy). Pokud by došlo k ohrožení vodou apod., budou osoby shromážděny na místě, kde se nepředpokládá dosah vody. Záchranné práce při vzniku mimořádné události. Vzhledem k tomu, že jsme školským zařízením, je prvotním úkolem zajistit bezpečnost žáků, popřípadě osob se sníženou schopností pohybu nebo orientace. Z tohoto důvodu není ze strany zaměstnanců prováděn žádný úkon směřujících k záchranným pracím. Vše směřuje k evakuaci a zajištění bezpečnosti svěřených osob. Je-li to možné, provádí dospělá osoba prvotní zásah, to ale za předpokladu, že nemá v péči svěřené osoby, nebo tyto nepředala jinému zaměstnanci, který evakuaci dokončí a doprovodí skupinu na místo určené ke shromáždění. Vlastní organizaci záchranných prací organizačně zajišťuje ředitel školy, který spolupracuje s jednotkami IZS.</w:t>
      </w:r>
    </w:p>
    <w:p w:rsidR="00E241CF" w:rsidRPr="00E241CF" w:rsidRDefault="00E241CF" w:rsidP="00BD5DAF">
      <w:pPr>
        <w:spacing w:line="360" w:lineRule="auto"/>
        <w:jc w:val="both"/>
        <w:rPr>
          <w:rFonts w:ascii="Arial" w:hAnsi="Arial" w:cs="Arial"/>
          <w:b/>
          <w:sz w:val="20"/>
          <w:szCs w:val="20"/>
        </w:rPr>
      </w:pPr>
      <w:r w:rsidRPr="00E241CF">
        <w:rPr>
          <w:rFonts w:ascii="Arial" w:hAnsi="Arial" w:cs="Arial"/>
          <w:b/>
          <w:sz w:val="20"/>
          <w:szCs w:val="20"/>
        </w:rPr>
        <w:t xml:space="preserve">Příprava k sebeochraně a vzájemné pomoci při mimořádné události </w:t>
      </w:r>
    </w:p>
    <w:p w:rsidR="00E241CF" w:rsidRDefault="00E241CF" w:rsidP="00BD5DAF">
      <w:pPr>
        <w:spacing w:line="360" w:lineRule="auto"/>
        <w:jc w:val="both"/>
        <w:rPr>
          <w:rFonts w:ascii="Arial" w:hAnsi="Arial" w:cs="Arial"/>
          <w:sz w:val="20"/>
          <w:szCs w:val="20"/>
        </w:rPr>
      </w:pPr>
      <w:r w:rsidRPr="00E241CF">
        <w:rPr>
          <w:rFonts w:ascii="Arial" w:hAnsi="Arial" w:cs="Arial"/>
          <w:sz w:val="20"/>
          <w:szCs w:val="20"/>
        </w:rPr>
        <w:t xml:space="preserve">Zaměstnanci jsou seznamováni s pokyny pro chování při mimořádných událostech. Tyto informace jsou součástí pravidelného školení o BOZP a PO. Žákům jsou informace předávány průběžně v rámci výuky a sledování aktuálních událostí. Tématiku zařazují vyučující do jednotlivých předmětů učebního plánu, na 1. a 2. stupni </w:t>
      </w:r>
      <w:r>
        <w:rPr>
          <w:rFonts w:ascii="Arial" w:hAnsi="Arial" w:cs="Arial"/>
          <w:sz w:val="20"/>
          <w:szCs w:val="20"/>
        </w:rPr>
        <w:t>základní školy</w:t>
      </w:r>
      <w:r w:rsidRPr="00E241CF">
        <w:rPr>
          <w:rFonts w:ascii="Arial" w:hAnsi="Arial" w:cs="Arial"/>
          <w:sz w:val="20"/>
          <w:szCs w:val="20"/>
        </w:rPr>
        <w:t xml:space="preserve"> i ve třídách školy speciální a využívají tělovýchovné vycházky a různá cvičení.</w:t>
      </w:r>
    </w:p>
    <w:p w:rsidR="000266E9" w:rsidRPr="000266E9" w:rsidRDefault="000266E9" w:rsidP="00BD5DAF">
      <w:pPr>
        <w:spacing w:line="360" w:lineRule="auto"/>
        <w:jc w:val="both"/>
        <w:rPr>
          <w:rFonts w:ascii="Arial" w:hAnsi="Arial" w:cs="Arial"/>
          <w:b/>
          <w:sz w:val="20"/>
          <w:szCs w:val="20"/>
        </w:rPr>
      </w:pPr>
      <w:r w:rsidRPr="000266E9">
        <w:rPr>
          <w:rFonts w:ascii="Arial" w:hAnsi="Arial" w:cs="Arial"/>
          <w:b/>
          <w:sz w:val="20"/>
          <w:szCs w:val="20"/>
        </w:rPr>
        <w:t xml:space="preserve">Možné případy mimořádných událostí: </w:t>
      </w:r>
    </w:p>
    <w:p w:rsidR="000266E9" w:rsidRPr="000266E9" w:rsidRDefault="000266E9" w:rsidP="00BD5DAF">
      <w:pPr>
        <w:spacing w:line="360" w:lineRule="auto"/>
        <w:jc w:val="both"/>
        <w:rPr>
          <w:rFonts w:ascii="Arial" w:hAnsi="Arial" w:cs="Arial"/>
          <w:b/>
          <w:sz w:val="20"/>
          <w:szCs w:val="20"/>
          <w:u w:val="single"/>
        </w:rPr>
      </w:pPr>
      <w:r w:rsidRPr="000266E9">
        <w:rPr>
          <w:rFonts w:ascii="Arial" w:hAnsi="Arial" w:cs="Arial"/>
          <w:b/>
          <w:sz w:val="20"/>
          <w:szCs w:val="20"/>
          <w:u w:val="single"/>
        </w:rPr>
        <w:t xml:space="preserve">1. Vniknutí cizí osoby či osob do areálu školy </w:t>
      </w:r>
    </w:p>
    <w:p w:rsidR="000266E9" w:rsidRDefault="000266E9" w:rsidP="00BD5DAF">
      <w:pPr>
        <w:spacing w:line="360" w:lineRule="auto"/>
        <w:jc w:val="both"/>
        <w:rPr>
          <w:rFonts w:ascii="Arial" w:hAnsi="Arial" w:cs="Arial"/>
          <w:sz w:val="20"/>
          <w:szCs w:val="20"/>
        </w:rPr>
      </w:pPr>
      <w:r w:rsidRPr="000266E9">
        <w:rPr>
          <w:rFonts w:ascii="Arial" w:hAnsi="Arial" w:cs="Arial"/>
          <w:sz w:val="20"/>
          <w:szCs w:val="20"/>
        </w:rPr>
        <w:t xml:space="preserve">Ke vstupu do budovy je využíván pouze hlavní vchod. Neoprávněnému vniknutí do objektu školy je předcházeno kontrolou každé cizí osoby provozním zaměstnancem </w:t>
      </w:r>
      <w:r>
        <w:rPr>
          <w:rFonts w:ascii="Arial" w:hAnsi="Arial" w:cs="Arial"/>
          <w:sz w:val="20"/>
          <w:szCs w:val="20"/>
        </w:rPr>
        <w:t>školy.</w:t>
      </w:r>
      <w:r w:rsidRPr="000266E9">
        <w:rPr>
          <w:rFonts w:ascii="Arial" w:hAnsi="Arial" w:cs="Arial"/>
          <w:sz w:val="20"/>
          <w:szCs w:val="20"/>
        </w:rPr>
        <w:t xml:space="preserve"> Provozní zaměstnanec identifikuje cizí osobu a vyžaduje po ní informace o důvodu návštěvy. Vstup do školní budovy je povolen výhradně zaměstnancům, žákům školy, jejich zákonným zástupcům a osobám pověřeným pro přivádění a vyzvedávání dětí. Cizím osobám je vstup do školy umožněn pouze za trvalého doprovodu zaměstnance školy a po ohlášení účelu návštěvy a jména navštívené osoby. V případě, že zaměstnance školy upozorní zákonný zástupce nebo jím pověřená osoba pro přivádění a vyzvedávání dětí na přítomnost cizí osoby v prostorách školy, zjistí zaměstnanec důvod vstupu této osoby a ihned zabezpečí trvalý doprovod této osoby až do odchodu ze školy. Všichni zaměstnanci jsou povinni při vstupu do budovy a při jejím opouštění se přesvědčit, zda jsou dveře vchodu řádně uzavřeny. </w:t>
      </w:r>
    </w:p>
    <w:p w:rsidR="000266E9" w:rsidRDefault="000266E9" w:rsidP="00BD5DAF">
      <w:pPr>
        <w:spacing w:line="360" w:lineRule="auto"/>
        <w:jc w:val="both"/>
        <w:rPr>
          <w:rFonts w:ascii="Arial" w:hAnsi="Arial" w:cs="Arial"/>
          <w:sz w:val="20"/>
          <w:szCs w:val="20"/>
        </w:rPr>
      </w:pPr>
      <w:r w:rsidRPr="000266E9">
        <w:rPr>
          <w:rFonts w:ascii="Arial" w:hAnsi="Arial" w:cs="Arial"/>
          <w:sz w:val="20"/>
          <w:szCs w:val="20"/>
        </w:rPr>
        <w:t xml:space="preserve">Způsob zabezpečení školy: </w:t>
      </w:r>
    </w:p>
    <w:p w:rsidR="000266E9" w:rsidRDefault="000266E9" w:rsidP="00BD5DAF">
      <w:pPr>
        <w:spacing w:line="360" w:lineRule="auto"/>
        <w:jc w:val="both"/>
        <w:rPr>
          <w:rFonts w:ascii="Arial" w:hAnsi="Arial" w:cs="Arial"/>
          <w:sz w:val="20"/>
          <w:szCs w:val="20"/>
        </w:rPr>
      </w:pPr>
      <w:r w:rsidRPr="000266E9">
        <w:rPr>
          <w:rFonts w:ascii="Arial" w:hAnsi="Arial" w:cs="Arial"/>
          <w:sz w:val="20"/>
          <w:szCs w:val="20"/>
        </w:rPr>
        <w:t xml:space="preserve">a) kontrola hlavního vchodu provozním zaměstnancem </w:t>
      </w:r>
      <w:r>
        <w:rPr>
          <w:rFonts w:ascii="Arial" w:hAnsi="Arial" w:cs="Arial"/>
          <w:sz w:val="20"/>
          <w:szCs w:val="20"/>
        </w:rPr>
        <w:t>školy</w:t>
      </w:r>
    </w:p>
    <w:p w:rsidR="000266E9" w:rsidRDefault="000266E9" w:rsidP="00BD5DAF">
      <w:pPr>
        <w:spacing w:line="360" w:lineRule="auto"/>
        <w:jc w:val="both"/>
        <w:rPr>
          <w:rFonts w:ascii="Arial" w:hAnsi="Arial" w:cs="Arial"/>
          <w:sz w:val="20"/>
          <w:szCs w:val="20"/>
        </w:rPr>
      </w:pPr>
      <w:r w:rsidRPr="000266E9">
        <w:rPr>
          <w:rFonts w:ascii="Arial" w:hAnsi="Arial" w:cs="Arial"/>
          <w:sz w:val="20"/>
          <w:szCs w:val="20"/>
        </w:rPr>
        <w:t xml:space="preserve"> b) uplatnění dohledu nad žáky dle rozpisu </w:t>
      </w:r>
    </w:p>
    <w:p w:rsidR="000266E9" w:rsidRDefault="000266E9" w:rsidP="00BD5DAF">
      <w:pPr>
        <w:spacing w:line="360" w:lineRule="auto"/>
        <w:jc w:val="both"/>
        <w:rPr>
          <w:rFonts w:ascii="Arial" w:hAnsi="Arial" w:cs="Arial"/>
          <w:sz w:val="20"/>
          <w:szCs w:val="20"/>
        </w:rPr>
      </w:pPr>
      <w:r w:rsidRPr="000266E9">
        <w:rPr>
          <w:rFonts w:ascii="Arial" w:hAnsi="Arial" w:cs="Arial"/>
          <w:sz w:val="20"/>
          <w:szCs w:val="20"/>
        </w:rPr>
        <w:lastRenderedPageBreak/>
        <w:t>c) uzamčené dveře další</w:t>
      </w:r>
      <w:r>
        <w:rPr>
          <w:rFonts w:ascii="Arial" w:hAnsi="Arial" w:cs="Arial"/>
          <w:sz w:val="20"/>
          <w:szCs w:val="20"/>
        </w:rPr>
        <w:t>ho</w:t>
      </w:r>
      <w:r w:rsidRPr="000266E9">
        <w:rPr>
          <w:rFonts w:ascii="Arial" w:hAnsi="Arial" w:cs="Arial"/>
          <w:sz w:val="20"/>
          <w:szCs w:val="20"/>
        </w:rPr>
        <w:t xml:space="preserve"> vstup</w:t>
      </w:r>
      <w:r>
        <w:rPr>
          <w:rFonts w:ascii="Arial" w:hAnsi="Arial" w:cs="Arial"/>
          <w:sz w:val="20"/>
          <w:szCs w:val="20"/>
        </w:rPr>
        <w:t>u</w:t>
      </w:r>
      <w:r w:rsidRPr="000266E9">
        <w:rPr>
          <w:rFonts w:ascii="Arial" w:hAnsi="Arial" w:cs="Arial"/>
          <w:sz w:val="20"/>
          <w:szCs w:val="20"/>
        </w:rPr>
        <w:t xml:space="preserve"> do školy </w:t>
      </w:r>
    </w:p>
    <w:p w:rsidR="005C3F48" w:rsidRDefault="000266E9" w:rsidP="00BD5DAF">
      <w:pPr>
        <w:spacing w:line="360" w:lineRule="auto"/>
        <w:jc w:val="both"/>
        <w:rPr>
          <w:rFonts w:ascii="Arial" w:hAnsi="Arial" w:cs="Arial"/>
          <w:sz w:val="20"/>
          <w:szCs w:val="20"/>
        </w:rPr>
      </w:pPr>
      <w:r>
        <w:rPr>
          <w:rFonts w:ascii="Arial" w:hAnsi="Arial" w:cs="Arial"/>
          <w:sz w:val="20"/>
          <w:szCs w:val="20"/>
        </w:rPr>
        <w:t>d) z</w:t>
      </w:r>
      <w:r w:rsidRPr="000266E9">
        <w:rPr>
          <w:rFonts w:ascii="Arial" w:hAnsi="Arial" w:cs="Arial"/>
          <w:sz w:val="20"/>
          <w:szCs w:val="20"/>
        </w:rPr>
        <w:t xml:space="preserve">aměstnanci školy mají zakázáno vpouštět do objektu společně s nimi jakoukoli cizí osobu. Tuto musí zastavit, zjistit důvod její návštěvy a informovat nadřízenou osobu. </w:t>
      </w:r>
    </w:p>
    <w:p w:rsidR="005C3F48" w:rsidRDefault="000266E9" w:rsidP="00BD5DAF">
      <w:pPr>
        <w:spacing w:line="360" w:lineRule="auto"/>
        <w:jc w:val="both"/>
        <w:rPr>
          <w:rFonts w:ascii="Arial" w:hAnsi="Arial" w:cs="Arial"/>
          <w:sz w:val="20"/>
          <w:szCs w:val="20"/>
        </w:rPr>
      </w:pPr>
      <w:r w:rsidRPr="000266E9">
        <w:rPr>
          <w:rFonts w:ascii="Arial" w:hAnsi="Arial" w:cs="Arial"/>
          <w:sz w:val="20"/>
          <w:szCs w:val="20"/>
        </w:rPr>
        <w:t>e) na začátku i v průběhu školního roku jsou všichni žáci opakovaně poučeni o pravidlech BOZP, včetně zákazu vpouštět do objektu společně s nimi jakoukoli cizí osobu a o způsobu, jak se zachovat.</w:t>
      </w:r>
    </w:p>
    <w:p w:rsidR="00E241CF" w:rsidRDefault="000266E9" w:rsidP="00BD5DAF">
      <w:pPr>
        <w:spacing w:line="360" w:lineRule="auto"/>
        <w:jc w:val="both"/>
        <w:rPr>
          <w:rFonts w:ascii="Arial" w:hAnsi="Arial" w:cs="Arial"/>
          <w:sz w:val="20"/>
          <w:szCs w:val="20"/>
        </w:rPr>
      </w:pPr>
      <w:r w:rsidRPr="000266E9">
        <w:rPr>
          <w:rFonts w:ascii="Arial" w:hAnsi="Arial" w:cs="Arial"/>
          <w:sz w:val="20"/>
          <w:szCs w:val="20"/>
        </w:rPr>
        <w:t xml:space="preserve">f) </w:t>
      </w:r>
      <w:r w:rsidR="005C3F48">
        <w:rPr>
          <w:rFonts w:ascii="Arial" w:hAnsi="Arial" w:cs="Arial"/>
          <w:sz w:val="20"/>
          <w:szCs w:val="20"/>
        </w:rPr>
        <w:t>p</w:t>
      </w:r>
      <w:r w:rsidRPr="000266E9">
        <w:rPr>
          <w:rFonts w:ascii="Arial" w:hAnsi="Arial" w:cs="Arial"/>
          <w:sz w:val="20"/>
          <w:szCs w:val="20"/>
        </w:rPr>
        <w:t>okud dojde i přesto k vniknutí cizí osoby či osob a je důvod domnívat se, že jsou tyto osoby nebezpečné, pak je zaměstnanec, který toto zjistí, povinen neprodleně uvědomit Policii ČR a poté neprodleně oznámit tuto skutečnost nadřízenému zaměstnanci – řediteli školy, event. osobě, která je pověřena jeho zastupováním. Poté musí vyčkat příjezdu hlídky a zpřístupnit objekt prohlídce.</w:t>
      </w:r>
    </w:p>
    <w:p w:rsidR="00BC063D" w:rsidRPr="00BC063D" w:rsidRDefault="00BC063D" w:rsidP="00BD5DAF">
      <w:pPr>
        <w:spacing w:line="360" w:lineRule="auto"/>
        <w:jc w:val="both"/>
        <w:rPr>
          <w:rFonts w:ascii="Arial" w:hAnsi="Arial" w:cs="Arial"/>
          <w:b/>
          <w:sz w:val="20"/>
          <w:szCs w:val="20"/>
        </w:rPr>
      </w:pPr>
      <w:r w:rsidRPr="00BC063D">
        <w:rPr>
          <w:rFonts w:ascii="Arial" w:hAnsi="Arial" w:cs="Arial"/>
          <w:b/>
          <w:sz w:val="20"/>
          <w:szCs w:val="20"/>
        </w:rPr>
        <w:t xml:space="preserve">Aktivní útočník </w:t>
      </w:r>
    </w:p>
    <w:p w:rsidR="00BC063D" w:rsidRDefault="00BC063D" w:rsidP="00BD5DAF">
      <w:pPr>
        <w:spacing w:line="360" w:lineRule="auto"/>
        <w:jc w:val="both"/>
        <w:rPr>
          <w:rFonts w:ascii="Arial" w:hAnsi="Arial" w:cs="Arial"/>
          <w:sz w:val="20"/>
          <w:szCs w:val="20"/>
        </w:rPr>
      </w:pPr>
      <w:r w:rsidRPr="00BC063D">
        <w:rPr>
          <w:rFonts w:ascii="Arial" w:hAnsi="Arial" w:cs="Arial"/>
          <w:sz w:val="20"/>
          <w:szCs w:val="20"/>
        </w:rPr>
        <w:t xml:space="preserve">Aktivním útočníkem se označuje osoba, která z různých důvodů má potřebu ublížit lidem ve svém okolí. Jeho útok přichází nečekaně a je většinou velmi brutální. </w:t>
      </w:r>
    </w:p>
    <w:p w:rsidR="00BC063D" w:rsidRDefault="00BC063D" w:rsidP="00BD5DAF">
      <w:pPr>
        <w:spacing w:line="360" w:lineRule="auto"/>
        <w:jc w:val="both"/>
        <w:rPr>
          <w:rFonts w:ascii="Arial" w:hAnsi="Arial" w:cs="Arial"/>
          <w:sz w:val="20"/>
          <w:szCs w:val="20"/>
        </w:rPr>
      </w:pPr>
      <w:r w:rsidRPr="00BC063D">
        <w:rPr>
          <w:rFonts w:ascii="Arial" w:hAnsi="Arial" w:cs="Arial"/>
          <w:sz w:val="20"/>
          <w:szCs w:val="20"/>
        </w:rPr>
        <w:t xml:space="preserve">Poznatky a zkušenosti získané z dosud známých útoků: </w:t>
      </w:r>
    </w:p>
    <w:p w:rsidR="00BC063D" w:rsidRPr="00BC063D" w:rsidRDefault="00BC063D" w:rsidP="00E66C73">
      <w:pPr>
        <w:pStyle w:val="Odstavecseseznamem"/>
        <w:numPr>
          <w:ilvl w:val="0"/>
          <w:numId w:val="13"/>
        </w:numPr>
        <w:spacing w:line="360" w:lineRule="auto"/>
        <w:jc w:val="both"/>
        <w:rPr>
          <w:rFonts w:ascii="Arial" w:hAnsi="Arial" w:cs="Arial"/>
          <w:sz w:val="20"/>
          <w:szCs w:val="20"/>
        </w:rPr>
      </w:pPr>
      <w:r w:rsidRPr="00BC063D">
        <w:rPr>
          <w:rFonts w:ascii="Arial" w:hAnsi="Arial" w:cs="Arial"/>
          <w:sz w:val="20"/>
          <w:szCs w:val="20"/>
        </w:rPr>
        <w:t xml:space="preserve">Akce je naplánovaná </w:t>
      </w:r>
    </w:p>
    <w:p w:rsidR="00BC063D" w:rsidRPr="00BC063D" w:rsidRDefault="00BC063D" w:rsidP="00E66C73">
      <w:pPr>
        <w:pStyle w:val="Odstavecseseznamem"/>
        <w:numPr>
          <w:ilvl w:val="0"/>
          <w:numId w:val="13"/>
        </w:numPr>
        <w:spacing w:line="360" w:lineRule="auto"/>
        <w:jc w:val="both"/>
        <w:rPr>
          <w:rFonts w:ascii="Arial" w:hAnsi="Arial" w:cs="Arial"/>
          <w:sz w:val="20"/>
          <w:szCs w:val="20"/>
        </w:rPr>
      </w:pPr>
      <w:r w:rsidRPr="00BC063D">
        <w:rPr>
          <w:rFonts w:ascii="Arial" w:hAnsi="Arial" w:cs="Arial"/>
          <w:sz w:val="20"/>
          <w:szCs w:val="20"/>
        </w:rPr>
        <w:t xml:space="preserve">Cílem je zabít nebo zranit co nejvíce lidí v krátkém čase </w:t>
      </w:r>
    </w:p>
    <w:p w:rsidR="00BC063D" w:rsidRPr="00BC063D" w:rsidRDefault="00BC063D" w:rsidP="00E66C73">
      <w:pPr>
        <w:pStyle w:val="Odstavecseseznamem"/>
        <w:numPr>
          <w:ilvl w:val="0"/>
          <w:numId w:val="13"/>
        </w:numPr>
        <w:spacing w:line="360" w:lineRule="auto"/>
        <w:jc w:val="both"/>
        <w:rPr>
          <w:rFonts w:ascii="Arial" w:hAnsi="Arial" w:cs="Arial"/>
          <w:sz w:val="20"/>
          <w:szCs w:val="20"/>
        </w:rPr>
      </w:pPr>
      <w:r w:rsidRPr="00BC063D">
        <w:rPr>
          <w:rFonts w:ascii="Arial" w:hAnsi="Arial" w:cs="Arial"/>
          <w:sz w:val="20"/>
          <w:szCs w:val="20"/>
        </w:rPr>
        <w:t xml:space="preserve">Místem útoku bývá prostor s velkou hustotou lidí </w:t>
      </w:r>
    </w:p>
    <w:p w:rsidR="00BC063D" w:rsidRPr="00BC063D" w:rsidRDefault="00BC063D" w:rsidP="00E66C73">
      <w:pPr>
        <w:pStyle w:val="Odstavecseseznamem"/>
        <w:numPr>
          <w:ilvl w:val="0"/>
          <w:numId w:val="13"/>
        </w:numPr>
        <w:spacing w:line="360" w:lineRule="auto"/>
        <w:jc w:val="both"/>
        <w:rPr>
          <w:rFonts w:ascii="Arial" w:hAnsi="Arial" w:cs="Arial"/>
          <w:sz w:val="20"/>
          <w:szCs w:val="20"/>
        </w:rPr>
      </w:pPr>
      <w:r w:rsidRPr="00BC063D">
        <w:rPr>
          <w:rFonts w:ascii="Arial" w:hAnsi="Arial" w:cs="Arial"/>
          <w:sz w:val="20"/>
          <w:szCs w:val="20"/>
        </w:rPr>
        <w:t xml:space="preserve">Výběr obětí je náhodný </w:t>
      </w:r>
    </w:p>
    <w:p w:rsidR="00BC063D" w:rsidRPr="00BC063D" w:rsidRDefault="00BC063D" w:rsidP="00E66C73">
      <w:pPr>
        <w:pStyle w:val="Odstavecseseznamem"/>
        <w:numPr>
          <w:ilvl w:val="0"/>
          <w:numId w:val="13"/>
        </w:numPr>
        <w:spacing w:line="360" w:lineRule="auto"/>
        <w:jc w:val="both"/>
        <w:rPr>
          <w:rFonts w:ascii="Arial" w:hAnsi="Arial" w:cs="Arial"/>
          <w:sz w:val="20"/>
          <w:szCs w:val="20"/>
        </w:rPr>
      </w:pPr>
      <w:r w:rsidRPr="00BC063D">
        <w:rPr>
          <w:rFonts w:ascii="Arial" w:hAnsi="Arial" w:cs="Arial"/>
          <w:sz w:val="20"/>
          <w:szCs w:val="20"/>
        </w:rPr>
        <w:t xml:space="preserve">Různí útočníci volí různé druhy zbraní </w:t>
      </w:r>
    </w:p>
    <w:p w:rsidR="00BC063D" w:rsidRPr="00BC063D" w:rsidRDefault="00BC063D" w:rsidP="00E66C73">
      <w:pPr>
        <w:pStyle w:val="Odstavecseseznamem"/>
        <w:numPr>
          <w:ilvl w:val="0"/>
          <w:numId w:val="13"/>
        </w:numPr>
        <w:spacing w:line="360" w:lineRule="auto"/>
        <w:jc w:val="both"/>
        <w:rPr>
          <w:rFonts w:ascii="Arial" w:hAnsi="Arial" w:cs="Arial"/>
          <w:sz w:val="20"/>
          <w:szCs w:val="20"/>
        </w:rPr>
      </w:pPr>
      <w:r w:rsidRPr="00BC063D">
        <w:rPr>
          <w:rFonts w:ascii="Arial" w:hAnsi="Arial" w:cs="Arial"/>
          <w:sz w:val="20"/>
          <w:szCs w:val="20"/>
        </w:rPr>
        <w:t xml:space="preserve">Útok trvá cca 15min. </w:t>
      </w:r>
    </w:p>
    <w:p w:rsidR="00BC063D" w:rsidRPr="00BC063D" w:rsidRDefault="00BC063D" w:rsidP="00E66C73">
      <w:pPr>
        <w:pStyle w:val="Odstavecseseznamem"/>
        <w:numPr>
          <w:ilvl w:val="0"/>
          <w:numId w:val="13"/>
        </w:numPr>
        <w:spacing w:line="360" w:lineRule="auto"/>
        <w:jc w:val="both"/>
        <w:rPr>
          <w:rFonts w:ascii="Arial" w:hAnsi="Arial" w:cs="Arial"/>
          <w:b/>
          <w:sz w:val="20"/>
          <w:szCs w:val="20"/>
        </w:rPr>
      </w:pPr>
      <w:r w:rsidRPr="00BC063D">
        <w:rPr>
          <w:rFonts w:ascii="Arial" w:hAnsi="Arial" w:cs="Arial"/>
          <w:sz w:val="20"/>
          <w:szCs w:val="20"/>
        </w:rPr>
        <w:t>Útočník se obvykle nechce dostat do střetu s</w:t>
      </w:r>
      <w:r>
        <w:rPr>
          <w:rFonts w:ascii="Arial" w:hAnsi="Arial" w:cs="Arial"/>
          <w:sz w:val="20"/>
          <w:szCs w:val="20"/>
        </w:rPr>
        <w:t> </w:t>
      </w:r>
      <w:r w:rsidRPr="00BC063D">
        <w:rPr>
          <w:rFonts w:ascii="Arial" w:hAnsi="Arial" w:cs="Arial"/>
          <w:sz w:val="20"/>
          <w:szCs w:val="20"/>
        </w:rPr>
        <w:t>policií</w:t>
      </w:r>
    </w:p>
    <w:p w:rsidR="00BC063D" w:rsidRPr="00BC063D" w:rsidRDefault="00BC063D" w:rsidP="00BC063D">
      <w:pPr>
        <w:spacing w:line="360" w:lineRule="auto"/>
        <w:jc w:val="both"/>
        <w:rPr>
          <w:rFonts w:ascii="Arial" w:hAnsi="Arial" w:cs="Arial"/>
          <w:b/>
          <w:sz w:val="20"/>
          <w:szCs w:val="20"/>
        </w:rPr>
      </w:pPr>
      <w:r w:rsidRPr="00BC063D">
        <w:rPr>
          <w:rFonts w:ascii="Arial" w:hAnsi="Arial" w:cs="Arial"/>
          <w:b/>
          <w:sz w:val="20"/>
          <w:szCs w:val="20"/>
        </w:rPr>
        <w:t xml:space="preserve">Reakce v případě útoku </w:t>
      </w:r>
    </w:p>
    <w:p w:rsidR="00BC063D" w:rsidRPr="00BC063D" w:rsidRDefault="00BC063D" w:rsidP="00E66C73">
      <w:pPr>
        <w:pStyle w:val="Odstavecseseznamem"/>
        <w:numPr>
          <w:ilvl w:val="0"/>
          <w:numId w:val="14"/>
        </w:numPr>
        <w:spacing w:line="360" w:lineRule="auto"/>
        <w:jc w:val="both"/>
        <w:rPr>
          <w:rFonts w:ascii="Arial" w:hAnsi="Arial" w:cs="Arial"/>
          <w:sz w:val="20"/>
          <w:szCs w:val="20"/>
        </w:rPr>
      </w:pPr>
      <w:r w:rsidRPr="00BC063D">
        <w:rPr>
          <w:rFonts w:ascii="Arial" w:hAnsi="Arial" w:cs="Arial"/>
          <w:sz w:val="20"/>
          <w:szCs w:val="20"/>
        </w:rPr>
        <w:t xml:space="preserve">Uteč! Dostaň se z dosahu útočníka, je nutné myslet na ochranu zdraví a života </w:t>
      </w:r>
    </w:p>
    <w:p w:rsidR="00BC063D" w:rsidRPr="00BC063D" w:rsidRDefault="00BC063D" w:rsidP="00E66C73">
      <w:pPr>
        <w:pStyle w:val="Odstavecseseznamem"/>
        <w:numPr>
          <w:ilvl w:val="0"/>
          <w:numId w:val="14"/>
        </w:numPr>
        <w:spacing w:line="360" w:lineRule="auto"/>
        <w:jc w:val="both"/>
        <w:rPr>
          <w:rFonts w:ascii="Arial" w:hAnsi="Arial" w:cs="Arial"/>
          <w:sz w:val="20"/>
          <w:szCs w:val="20"/>
        </w:rPr>
      </w:pPr>
      <w:r w:rsidRPr="00BC063D">
        <w:rPr>
          <w:rFonts w:ascii="Arial" w:hAnsi="Arial" w:cs="Arial"/>
          <w:sz w:val="20"/>
          <w:szCs w:val="20"/>
        </w:rPr>
        <w:t xml:space="preserve">Zamkni se! (zabarikáduj, znemožni nebo zkomplikuj vstup) </w:t>
      </w:r>
    </w:p>
    <w:p w:rsidR="00BC063D" w:rsidRPr="00BC063D" w:rsidRDefault="00BC063D" w:rsidP="00E66C73">
      <w:pPr>
        <w:pStyle w:val="Odstavecseseznamem"/>
        <w:numPr>
          <w:ilvl w:val="0"/>
          <w:numId w:val="14"/>
        </w:numPr>
        <w:spacing w:line="360" w:lineRule="auto"/>
        <w:jc w:val="both"/>
        <w:rPr>
          <w:rFonts w:ascii="Arial" w:hAnsi="Arial" w:cs="Arial"/>
          <w:sz w:val="20"/>
          <w:szCs w:val="20"/>
        </w:rPr>
      </w:pPr>
      <w:r w:rsidRPr="00BC063D">
        <w:rPr>
          <w:rFonts w:ascii="Arial" w:hAnsi="Arial" w:cs="Arial"/>
          <w:sz w:val="20"/>
          <w:szCs w:val="20"/>
        </w:rPr>
        <w:t xml:space="preserve">Vypni techniku v učebně (PC, dataprojektory) ticho je důležité </w:t>
      </w:r>
    </w:p>
    <w:p w:rsidR="00BC063D" w:rsidRPr="00BC063D" w:rsidRDefault="00BC063D" w:rsidP="00E66C73">
      <w:pPr>
        <w:pStyle w:val="Odstavecseseznamem"/>
        <w:numPr>
          <w:ilvl w:val="0"/>
          <w:numId w:val="14"/>
        </w:numPr>
        <w:spacing w:line="360" w:lineRule="auto"/>
        <w:jc w:val="both"/>
        <w:rPr>
          <w:rFonts w:ascii="Arial" w:hAnsi="Arial" w:cs="Arial"/>
          <w:sz w:val="20"/>
          <w:szCs w:val="20"/>
        </w:rPr>
      </w:pPr>
      <w:r w:rsidRPr="00BC063D">
        <w:rPr>
          <w:rFonts w:ascii="Arial" w:hAnsi="Arial" w:cs="Arial"/>
          <w:sz w:val="20"/>
          <w:szCs w:val="20"/>
        </w:rPr>
        <w:t xml:space="preserve">Zapni tichý režim mobilů (přístroj nevypínej) </w:t>
      </w:r>
    </w:p>
    <w:p w:rsidR="00BC063D" w:rsidRPr="00BC063D" w:rsidRDefault="00BC063D" w:rsidP="00E66C73">
      <w:pPr>
        <w:pStyle w:val="Odstavecseseznamem"/>
        <w:numPr>
          <w:ilvl w:val="0"/>
          <w:numId w:val="14"/>
        </w:numPr>
        <w:spacing w:line="360" w:lineRule="auto"/>
        <w:jc w:val="both"/>
        <w:rPr>
          <w:rFonts w:ascii="Arial" w:hAnsi="Arial" w:cs="Arial"/>
          <w:sz w:val="20"/>
          <w:szCs w:val="20"/>
        </w:rPr>
      </w:pPr>
      <w:r w:rsidRPr="00BC063D">
        <w:rPr>
          <w:rFonts w:ascii="Arial" w:hAnsi="Arial" w:cs="Arial"/>
          <w:sz w:val="20"/>
          <w:szCs w:val="20"/>
        </w:rPr>
        <w:t xml:space="preserve">Varuj ostatní (mobil rozhlas) </w:t>
      </w:r>
    </w:p>
    <w:p w:rsidR="00BC063D" w:rsidRPr="00BC063D" w:rsidRDefault="00BC063D" w:rsidP="00E66C73">
      <w:pPr>
        <w:pStyle w:val="Odstavecseseznamem"/>
        <w:numPr>
          <w:ilvl w:val="0"/>
          <w:numId w:val="14"/>
        </w:numPr>
        <w:spacing w:line="360" w:lineRule="auto"/>
        <w:jc w:val="both"/>
        <w:rPr>
          <w:rFonts w:ascii="Arial" w:hAnsi="Arial" w:cs="Arial"/>
          <w:sz w:val="20"/>
          <w:szCs w:val="20"/>
        </w:rPr>
      </w:pPr>
      <w:r w:rsidRPr="00BC063D">
        <w:rPr>
          <w:rFonts w:ascii="Arial" w:hAnsi="Arial" w:cs="Arial"/>
          <w:sz w:val="20"/>
          <w:szCs w:val="20"/>
        </w:rPr>
        <w:t xml:space="preserve">Volej tísňovou linku 158, oznam kde jsi a co se děje </w:t>
      </w:r>
    </w:p>
    <w:p w:rsidR="00BC063D" w:rsidRPr="00BC063D" w:rsidRDefault="00BC063D" w:rsidP="00E66C73">
      <w:pPr>
        <w:pStyle w:val="Odstavecseseznamem"/>
        <w:numPr>
          <w:ilvl w:val="0"/>
          <w:numId w:val="14"/>
        </w:numPr>
        <w:spacing w:line="360" w:lineRule="auto"/>
        <w:jc w:val="both"/>
        <w:rPr>
          <w:rFonts w:ascii="Arial" w:hAnsi="Arial" w:cs="Arial"/>
          <w:sz w:val="20"/>
          <w:szCs w:val="20"/>
        </w:rPr>
      </w:pPr>
      <w:r w:rsidRPr="00BC063D">
        <w:rPr>
          <w:rFonts w:ascii="Arial" w:hAnsi="Arial" w:cs="Arial"/>
          <w:sz w:val="20"/>
          <w:szCs w:val="20"/>
        </w:rPr>
        <w:t xml:space="preserve">Zkus zklidnit ostatní v místnosti </w:t>
      </w:r>
    </w:p>
    <w:p w:rsidR="00BC063D" w:rsidRPr="00BC063D" w:rsidRDefault="00BC063D" w:rsidP="00E66C73">
      <w:pPr>
        <w:pStyle w:val="Odstavecseseznamem"/>
        <w:numPr>
          <w:ilvl w:val="0"/>
          <w:numId w:val="14"/>
        </w:numPr>
        <w:spacing w:line="360" w:lineRule="auto"/>
        <w:jc w:val="both"/>
        <w:rPr>
          <w:rFonts w:ascii="Arial" w:hAnsi="Arial" w:cs="Arial"/>
          <w:sz w:val="20"/>
          <w:szCs w:val="20"/>
        </w:rPr>
      </w:pPr>
      <w:r w:rsidRPr="00BC063D">
        <w:rPr>
          <w:rFonts w:ascii="Arial" w:hAnsi="Arial" w:cs="Arial"/>
          <w:sz w:val="20"/>
          <w:szCs w:val="20"/>
        </w:rPr>
        <w:t xml:space="preserve">Nereaguj na osoby za dveřmi (možná lest) </w:t>
      </w:r>
    </w:p>
    <w:p w:rsidR="00BC063D" w:rsidRPr="00BC063D" w:rsidRDefault="00BC063D" w:rsidP="00E66C73">
      <w:pPr>
        <w:pStyle w:val="Odstavecseseznamem"/>
        <w:numPr>
          <w:ilvl w:val="0"/>
          <w:numId w:val="14"/>
        </w:numPr>
        <w:spacing w:line="360" w:lineRule="auto"/>
        <w:jc w:val="both"/>
        <w:rPr>
          <w:rFonts w:ascii="Arial" w:hAnsi="Arial" w:cs="Arial"/>
          <w:sz w:val="20"/>
          <w:szCs w:val="20"/>
        </w:rPr>
      </w:pPr>
      <w:r w:rsidRPr="00BC063D">
        <w:rPr>
          <w:rFonts w:ascii="Arial" w:hAnsi="Arial" w:cs="Arial"/>
          <w:sz w:val="20"/>
          <w:szCs w:val="20"/>
        </w:rPr>
        <w:t xml:space="preserve">Vyčkej příchodu policie, dbej jejich pokynů, nepleť se do cesty </w:t>
      </w:r>
    </w:p>
    <w:p w:rsidR="00BC063D" w:rsidRPr="00BC063D" w:rsidRDefault="00BC063D" w:rsidP="00E66C73">
      <w:pPr>
        <w:pStyle w:val="Odstavecseseznamem"/>
        <w:numPr>
          <w:ilvl w:val="0"/>
          <w:numId w:val="14"/>
        </w:numPr>
        <w:spacing w:line="360" w:lineRule="auto"/>
        <w:jc w:val="both"/>
        <w:rPr>
          <w:rFonts w:ascii="Arial" w:hAnsi="Arial" w:cs="Arial"/>
          <w:b/>
          <w:sz w:val="20"/>
          <w:szCs w:val="20"/>
        </w:rPr>
      </w:pPr>
      <w:r w:rsidRPr="00BC063D">
        <w:rPr>
          <w:rFonts w:ascii="Arial" w:hAnsi="Arial" w:cs="Arial"/>
          <w:sz w:val="20"/>
          <w:szCs w:val="20"/>
        </w:rPr>
        <w:t>Braň se – v případě, že jsi učinil všechny výše popsané kroky a útoční se k tobě přesto dostal – udělej vše pro svou ochranu</w:t>
      </w:r>
    </w:p>
    <w:p w:rsidR="005A660A" w:rsidRDefault="005A660A" w:rsidP="00BC063D">
      <w:pPr>
        <w:spacing w:line="360" w:lineRule="auto"/>
        <w:jc w:val="both"/>
        <w:rPr>
          <w:rFonts w:ascii="Arial" w:hAnsi="Arial" w:cs="Arial"/>
          <w:sz w:val="20"/>
          <w:szCs w:val="20"/>
        </w:rPr>
      </w:pPr>
      <w:r>
        <w:rPr>
          <w:rFonts w:ascii="Arial" w:hAnsi="Arial" w:cs="Arial"/>
          <w:b/>
          <w:sz w:val="20"/>
          <w:szCs w:val="20"/>
          <w:u w:val="single"/>
        </w:rPr>
        <w:t xml:space="preserve">2. Teroristický čin </w:t>
      </w:r>
      <w:r w:rsidRPr="005A660A">
        <w:rPr>
          <w:rFonts w:ascii="Arial" w:hAnsi="Arial" w:cs="Arial"/>
          <w:b/>
          <w:sz w:val="20"/>
          <w:szCs w:val="20"/>
          <w:u w:val="single"/>
        </w:rPr>
        <w:t>– anonymní oznámení o uložení bomby</w:t>
      </w:r>
      <w:r w:rsidRPr="005A660A">
        <w:rPr>
          <w:rFonts w:ascii="Arial" w:hAnsi="Arial" w:cs="Arial"/>
          <w:sz w:val="20"/>
          <w:szCs w:val="20"/>
        </w:rPr>
        <w:t xml:space="preserve"> </w:t>
      </w:r>
    </w:p>
    <w:p w:rsidR="005A660A" w:rsidRDefault="005A660A" w:rsidP="00BC063D">
      <w:pPr>
        <w:spacing w:line="360" w:lineRule="auto"/>
        <w:jc w:val="both"/>
        <w:rPr>
          <w:rFonts w:ascii="Arial" w:hAnsi="Arial" w:cs="Arial"/>
          <w:sz w:val="20"/>
          <w:szCs w:val="20"/>
        </w:rPr>
      </w:pPr>
      <w:r w:rsidRPr="005A660A">
        <w:rPr>
          <w:rFonts w:ascii="Arial" w:hAnsi="Arial" w:cs="Arial"/>
          <w:sz w:val="20"/>
          <w:szCs w:val="20"/>
        </w:rPr>
        <w:lastRenderedPageBreak/>
        <w:t xml:space="preserve">Pokud bude oznámení o uložení bomby sděleno formou telefonátu, je třeba zapsat znění o umístění a druhu výbušniny. Pokud bude oznámení o uložení bomby sděleno formou písemnosti či elektronickou formou, písemnost uschováme k dalšímu šetření. </w:t>
      </w:r>
    </w:p>
    <w:p w:rsidR="005A660A" w:rsidRPr="005A660A" w:rsidRDefault="005A660A" w:rsidP="00BC063D">
      <w:pPr>
        <w:spacing w:line="360" w:lineRule="auto"/>
        <w:jc w:val="both"/>
        <w:rPr>
          <w:rFonts w:ascii="Arial" w:hAnsi="Arial" w:cs="Arial"/>
          <w:b/>
          <w:sz w:val="20"/>
          <w:szCs w:val="20"/>
        </w:rPr>
      </w:pPr>
      <w:r w:rsidRPr="005A660A">
        <w:rPr>
          <w:rFonts w:ascii="Arial" w:hAnsi="Arial" w:cs="Arial"/>
          <w:b/>
          <w:sz w:val="20"/>
          <w:szCs w:val="20"/>
        </w:rPr>
        <w:t xml:space="preserve">Postup: </w:t>
      </w:r>
    </w:p>
    <w:p w:rsidR="005A660A" w:rsidRPr="005A660A" w:rsidRDefault="005A660A" w:rsidP="00E66C73">
      <w:pPr>
        <w:pStyle w:val="Odstavecseseznamem"/>
        <w:numPr>
          <w:ilvl w:val="0"/>
          <w:numId w:val="15"/>
        </w:numPr>
        <w:spacing w:line="360" w:lineRule="auto"/>
        <w:jc w:val="both"/>
        <w:rPr>
          <w:rFonts w:ascii="Arial" w:hAnsi="Arial" w:cs="Arial"/>
          <w:sz w:val="20"/>
          <w:szCs w:val="20"/>
        </w:rPr>
      </w:pPr>
      <w:r w:rsidRPr="005A660A">
        <w:rPr>
          <w:rFonts w:ascii="Arial" w:hAnsi="Arial" w:cs="Arial"/>
          <w:sz w:val="20"/>
          <w:szCs w:val="20"/>
        </w:rPr>
        <w:t xml:space="preserve">nahlásit událost na linku IZS 112 nebo HZS – 150 nebo Policie ČR – 158 </w:t>
      </w:r>
    </w:p>
    <w:p w:rsidR="005A660A" w:rsidRPr="005A660A" w:rsidRDefault="005A660A" w:rsidP="00E66C73">
      <w:pPr>
        <w:pStyle w:val="Odstavecseseznamem"/>
        <w:numPr>
          <w:ilvl w:val="0"/>
          <w:numId w:val="15"/>
        </w:numPr>
        <w:spacing w:line="360" w:lineRule="auto"/>
        <w:jc w:val="both"/>
        <w:rPr>
          <w:rFonts w:ascii="Arial" w:hAnsi="Arial" w:cs="Arial"/>
          <w:sz w:val="20"/>
          <w:szCs w:val="20"/>
        </w:rPr>
      </w:pPr>
      <w:r w:rsidRPr="005A660A">
        <w:rPr>
          <w:rFonts w:ascii="Arial" w:hAnsi="Arial" w:cs="Arial"/>
          <w:sz w:val="20"/>
          <w:szCs w:val="20"/>
        </w:rPr>
        <w:t xml:space="preserve">pokud je bomba v prostorách školy, kde se pohybují osoby, dochází k okamžité evakuaci - evakuace bude provedena stejným způsobem jako při požáru – požární evakuační plán </w:t>
      </w:r>
    </w:p>
    <w:p w:rsidR="005A660A" w:rsidRPr="005A660A" w:rsidRDefault="005A660A" w:rsidP="00E66C73">
      <w:pPr>
        <w:pStyle w:val="Odstavecseseznamem"/>
        <w:numPr>
          <w:ilvl w:val="0"/>
          <w:numId w:val="15"/>
        </w:numPr>
        <w:spacing w:line="360" w:lineRule="auto"/>
        <w:jc w:val="both"/>
        <w:rPr>
          <w:rFonts w:ascii="Arial" w:hAnsi="Arial" w:cs="Arial"/>
          <w:sz w:val="20"/>
          <w:szCs w:val="20"/>
        </w:rPr>
      </w:pPr>
      <w:r w:rsidRPr="005A660A">
        <w:rPr>
          <w:rFonts w:ascii="Arial" w:hAnsi="Arial" w:cs="Arial"/>
          <w:sz w:val="20"/>
          <w:szCs w:val="20"/>
        </w:rPr>
        <w:t xml:space="preserve">podezřelého předmětu se nedotýkat </w:t>
      </w:r>
    </w:p>
    <w:p w:rsidR="00BC063D" w:rsidRPr="005A660A" w:rsidRDefault="005A660A" w:rsidP="00E66C73">
      <w:pPr>
        <w:pStyle w:val="Odstavecseseznamem"/>
        <w:numPr>
          <w:ilvl w:val="0"/>
          <w:numId w:val="15"/>
        </w:numPr>
        <w:spacing w:line="360" w:lineRule="auto"/>
        <w:jc w:val="both"/>
        <w:rPr>
          <w:rFonts w:ascii="Arial" w:hAnsi="Arial" w:cs="Arial"/>
          <w:sz w:val="20"/>
          <w:szCs w:val="20"/>
        </w:rPr>
      </w:pPr>
      <w:r w:rsidRPr="005A660A">
        <w:rPr>
          <w:rFonts w:ascii="Arial" w:hAnsi="Arial" w:cs="Arial"/>
          <w:sz w:val="20"/>
          <w:szCs w:val="20"/>
        </w:rPr>
        <w:t>dodržovat pokyny bezpečnostních složek</w:t>
      </w:r>
    </w:p>
    <w:p w:rsidR="005A660A" w:rsidRPr="005A660A" w:rsidRDefault="005A660A" w:rsidP="00BC063D">
      <w:pPr>
        <w:spacing w:line="360" w:lineRule="auto"/>
        <w:jc w:val="both"/>
        <w:rPr>
          <w:rFonts w:ascii="Arial" w:hAnsi="Arial" w:cs="Arial"/>
          <w:b/>
          <w:sz w:val="20"/>
          <w:szCs w:val="20"/>
          <w:u w:val="single"/>
        </w:rPr>
      </w:pPr>
      <w:r w:rsidRPr="005A660A">
        <w:rPr>
          <w:rFonts w:ascii="Arial" w:hAnsi="Arial" w:cs="Arial"/>
          <w:b/>
          <w:sz w:val="20"/>
          <w:szCs w:val="20"/>
          <w:u w:val="single"/>
        </w:rPr>
        <w:t xml:space="preserve">3. Teroristický čin – obdržení podezřelé zásilky </w:t>
      </w:r>
    </w:p>
    <w:p w:rsidR="005A660A" w:rsidRPr="005A660A" w:rsidRDefault="005A660A" w:rsidP="00BC063D">
      <w:pPr>
        <w:spacing w:line="360" w:lineRule="auto"/>
        <w:jc w:val="both"/>
        <w:rPr>
          <w:rFonts w:ascii="Arial" w:hAnsi="Arial" w:cs="Arial"/>
          <w:sz w:val="20"/>
          <w:szCs w:val="20"/>
        </w:rPr>
      </w:pPr>
      <w:r w:rsidRPr="005A660A">
        <w:rPr>
          <w:rFonts w:ascii="Arial" w:hAnsi="Arial" w:cs="Arial"/>
          <w:sz w:val="20"/>
          <w:szCs w:val="20"/>
        </w:rPr>
        <w:t xml:space="preserve">Jak poznat podezřelou zásilku: </w:t>
      </w:r>
    </w:p>
    <w:p w:rsidR="005A660A" w:rsidRPr="005A660A" w:rsidRDefault="005A660A" w:rsidP="00E66C73">
      <w:pPr>
        <w:pStyle w:val="Odstavecseseznamem"/>
        <w:numPr>
          <w:ilvl w:val="0"/>
          <w:numId w:val="16"/>
        </w:numPr>
        <w:spacing w:line="360" w:lineRule="auto"/>
        <w:jc w:val="both"/>
        <w:rPr>
          <w:rFonts w:ascii="Arial" w:hAnsi="Arial" w:cs="Arial"/>
          <w:sz w:val="20"/>
          <w:szCs w:val="20"/>
        </w:rPr>
      </w:pPr>
      <w:r w:rsidRPr="005A660A">
        <w:rPr>
          <w:rFonts w:ascii="Arial" w:hAnsi="Arial" w:cs="Arial"/>
          <w:sz w:val="20"/>
          <w:szCs w:val="20"/>
        </w:rPr>
        <w:t xml:space="preserve">neočekávaná zásilka od neznámého odesilatele </w:t>
      </w:r>
    </w:p>
    <w:p w:rsidR="005A660A" w:rsidRPr="005A660A" w:rsidRDefault="005A660A" w:rsidP="00E66C73">
      <w:pPr>
        <w:pStyle w:val="Odstavecseseznamem"/>
        <w:numPr>
          <w:ilvl w:val="0"/>
          <w:numId w:val="16"/>
        </w:numPr>
        <w:spacing w:line="360" w:lineRule="auto"/>
        <w:jc w:val="both"/>
        <w:rPr>
          <w:rFonts w:ascii="Arial" w:hAnsi="Arial" w:cs="Arial"/>
          <w:sz w:val="20"/>
          <w:szCs w:val="20"/>
        </w:rPr>
      </w:pPr>
      <w:r w:rsidRPr="005A660A">
        <w:rPr>
          <w:rFonts w:ascii="Arial" w:hAnsi="Arial" w:cs="Arial"/>
          <w:sz w:val="20"/>
          <w:szCs w:val="20"/>
        </w:rPr>
        <w:t xml:space="preserve">výhružný text na zásilce </w:t>
      </w:r>
    </w:p>
    <w:p w:rsidR="005A660A" w:rsidRPr="005A660A" w:rsidRDefault="005A660A" w:rsidP="00E66C73">
      <w:pPr>
        <w:pStyle w:val="Odstavecseseznamem"/>
        <w:numPr>
          <w:ilvl w:val="0"/>
          <w:numId w:val="16"/>
        </w:numPr>
        <w:spacing w:line="360" w:lineRule="auto"/>
        <w:jc w:val="both"/>
        <w:rPr>
          <w:rFonts w:ascii="Arial" w:hAnsi="Arial" w:cs="Arial"/>
          <w:sz w:val="20"/>
          <w:szCs w:val="20"/>
        </w:rPr>
      </w:pPr>
      <w:r w:rsidRPr="005A660A">
        <w:rPr>
          <w:rFonts w:ascii="Arial" w:hAnsi="Arial" w:cs="Arial"/>
          <w:sz w:val="20"/>
          <w:szCs w:val="20"/>
        </w:rPr>
        <w:t xml:space="preserve">zapáchající zásilka </w:t>
      </w:r>
    </w:p>
    <w:p w:rsidR="005A660A" w:rsidRPr="005A660A" w:rsidRDefault="005A660A" w:rsidP="00E66C73">
      <w:pPr>
        <w:pStyle w:val="Odstavecseseznamem"/>
        <w:numPr>
          <w:ilvl w:val="0"/>
          <w:numId w:val="16"/>
        </w:numPr>
        <w:spacing w:line="360" w:lineRule="auto"/>
        <w:jc w:val="both"/>
        <w:rPr>
          <w:rFonts w:ascii="Arial" w:hAnsi="Arial" w:cs="Arial"/>
          <w:sz w:val="20"/>
          <w:szCs w:val="20"/>
        </w:rPr>
      </w:pPr>
      <w:r w:rsidRPr="005A660A">
        <w:rPr>
          <w:rFonts w:ascii="Arial" w:hAnsi="Arial" w:cs="Arial"/>
          <w:sz w:val="20"/>
          <w:szCs w:val="20"/>
        </w:rPr>
        <w:t xml:space="preserve">zásilka, u které po otevření zjistíme, že obsahuje prášek nebo podezřelý předmět </w:t>
      </w:r>
    </w:p>
    <w:p w:rsidR="005A660A" w:rsidRPr="005A660A" w:rsidRDefault="005A660A" w:rsidP="00BC063D">
      <w:pPr>
        <w:spacing w:line="360" w:lineRule="auto"/>
        <w:jc w:val="both"/>
        <w:rPr>
          <w:rFonts w:ascii="Arial" w:hAnsi="Arial" w:cs="Arial"/>
          <w:b/>
          <w:sz w:val="20"/>
          <w:szCs w:val="20"/>
        </w:rPr>
      </w:pPr>
      <w:r w:rsidRPr="005A660A">
        <w:rPr>
          <w:rFonts w:ascii="Arial" w:hAnsi="Arial" w:cs="Arial"/>
          <w:b/>
          <w:sz w:val="20"/>
          <w:szCs w:val="20"/>
        </w:rPr>
        <w:t xml:space="preserve">Postup: </w:t>
      </w:r>
    </w:p>
    <w:p w:rsidR="005A660A" w:rsidRPr="005A660A" w:rsidRDefault="005A660A" w:rsidP="00E66C73">
      <w:pPr>
        <w:pStyle w:val="Odstavecseseznamem"/>
        <w:numPr>
          <w:ilvl w:val="0"/>
          <w:numId w:val="17"/>
        </w:numPr>
        <w:spacing w:line="360" w:lineRule="auto"/>
        <w:jc w:val="both"/>
        <w:rPr>
          <w:rFonts w:ascii="Arial" w:hAnsi="Arial" w:cs="Arial"/>
          <w:sz w:val="20"/>
          <w:szCs w:val="20"/>
        </w:rPr>
      </w:pPr>
      <w:r w:rsidRPr="005A660A">
        <w:rPr>
          <w:rFonts w:ascii="Arial" w:hAnsi="Arial" w:cs="Arial"/>
          <w:sz w:val="20"/>
          <w:szCs w:val="20"/>
        </w:rPr>
        <w:t xml:space="preserve">s podezřelou zásilkou netřepat ani nevyprazdňovat její obsah </w:t>
      </w:r>
    </w:p>
    <w:p w:rsidR="005A660A" w:rsidRPr="005A660A" w:rsidRDefault="005A660A" w:rsidP="00E66C73">
      <w:pPr>
        <w:pStyle w:val="Odstavecseseznamem"/>
        <w:numPr>
          <w:ilvl w:val="0"/>
          <w:numId w:val="17"/>
        </w:numPr>
        <w:spacing w:line="360" w:lineRule="auto"/>
        <w:jc w:val="both"/>
        <w:rPr>
          <w:rFonts w:ascii="Arial" w:hAnsi="Arial" w:cs="Arial"/>
          <w:sz w:val="20"/>
          <w:szCs w:val="20"/>
        </w:rPr>
      </w:pPr>
      <w:r w:rsidRPr="005A660A">
        <w:rPr>
          <w:rFonts w:ascii="Arial" w:hAnsi="Arial" w:cs="Arial"/>
          <w:sz w:val="20"/>
          <w:szCs w:val="20"/>
        </w:rPr>
        <w:t xml:space="preserve">opustit místnost, umýt se vodou a mýdlem a událost ohlásit na linku HZS – 150 nebo na linku policie ČR – 158 </w:t>
      </w:r>
    </w:p>
    <w:p w:rsidR="005A660A" w:rsidRPr="005A660A" w:rsidRDefault="005A660A" w:rsidP="00E66C73">
      <w:pPr>
        <w:pStyle w:val="Odstavecseseznamem"/>
        <w:numPr>
          <w:ilvl w:val="0"/>
          <w:numId w:val="17"/>
        </w:numPr>
        <w:spacing w:line="360" w:lineRule="auto"/>
        <w:jc w:val="both"/>
        <w:rPr>
          <w:rFonts w:ascii="Arial" w:hAnsi="Arial" w:cs="Arial"/>
          <w:b/>
          <w:sz w:val="20"/>
          <w:szCs w:val="20"/>
        </w:rPr>
      </w:pPr>
      <w:r w:rsidRPr="005A660A">
        <w:rPr>
          <w:rFonts w:ascii="Arial" w:hAnsi="Arial" w:cs="Arial"/>
          <w:sz w:val="20"/>
          <w:szCs w:val="20"/>
        </w:rPr>
        <w:t>před zavoláním na tísňovou linku, je třeba zvážit skutečnosti, které vedou k názoru, že se jedná o podezřelou zásilku</w:t>
      </w:r>
    </w:p>
    <w:p w:rsidR="005A660A" w:rsidRPr="005A660A" w:rsidRDefault="005A660A" w:rsidP="005A660A">
      <w:pPr>
        <w:spacing w:line="360" w:lineRule="auto"/>
        <w:jc w:val="both"/>
        <w:rPr>
          <w:rFonts w:ascii="Arial" w:hAnsi="Arial" w:cs="Arial"/>
          <w:b/>
          <w:sz w:val="20"/>
          <w:szCs w:val="20"/>
          <w:u w:val="single"/>
        </w:rPr>
      </w:pPr>
      <w:r w:rsidRPr="005A660A">
        <w:rPr>
          <w:rFonts w:ascii="Arial" w:hAnsi="Arial" w:cs="Arial"/>
          <w:b/>
          <w:sz w:val="20"/>
          <w:szCs w:val="20"/>
          <w:u w:val="single"/>
        </w:rPr>
        <w:t xml:space="preserve">4. Únik nebezpečných látek při dopravní nehodě nebo technických havárií </w:t>
      </w:r>
    </w:p>
    <w:p w:rsidR="00A6066A" w:rsidRDefault="005A660A" w:rsidP="005A660A">
      <w:pPr>
        <w:spacing w:line="360" w:lineRule="auto"/>
        <w:jc w:val="both"/>
        <w:rPr>
          <w:rFonts w:ascii="Arial" w:hAnsi="Arial" w:cs="Arial"/>
          <w:sz w:val="20"/>
          <w:szCs w:val="20"/>
        </w:rPr>
      </w:pPr>
      <w:r w:rsidRPr="005A660A">
        <w:rPr>
          <w:rFonts w:ascii="Arial" w:hAnsi="Arial" w:cs="Arial"/>
          <w:sz w:val="20"/>
          <w:szCs w:val="20"/>
        </w:rPr>
        <w:t xml:space="preserve">Každý zaměstnanec, který zpozoruje havárií s únikem nebezpečných látek, je povinen neprodleně nahlásit toto zjištění na ohlašovně, pověřenému zaměstnanci, nebo na linku HZS 150. Pokud havárií s únikem nebezpečných látek zpozoruje žák, nahlásí událost nejbližšímu zaměstnanci školy, který zajistí ohlášení na ohlašovně nebo řediteli školy nebo na linku HZS – 150. </w:t>
      </w:r>
    </w:p>
    <w:p w:rsidR="00A6066A" w:rsidRDefault="005A660A" w:rsidP="005A660A">
      <w:pPr>
        <w:spacing w:line="360" w:lineRule="auto"/>
        <w:jc w:val="both"/>
        <w:rPr>
          <w:rFonts w:ascii="Arial" w:hAnsi="Arial" w:cs="Arial"/>
          <w:sz w:val="20"/>
          <w:szCs w:val="20"/>
        </w:rPr>
      </w:pPr>
      <w:r w:rsidRPr="005A660A">
        <w:rPr>
          <w:rFonts w:ascii="Arial" w:hAnsi="Arial" w:cs="Arial"/>
          <w:sz w:val="20"/>
          <w:szCs w:val="20"/>
        </w:rPr>
        <w:t xml:space="preserve">Hlavní zásady: </w:t>
      </w:r>
    </w:p>
    <w:p w:rsidR="00A6066A" w:rsidRPr="00A6066A" w:rsidRDefault="005A660A" w:rsidP="00E66C73">
      <w:pPr>
        <w:pStyle w:val="Odstavecseseznamem"/>
        <w:numPr>
          <w:ilvl w:val="0"/>
          <w:numId w:val="18"/>
        </w:numPr>
        <w:spacing w:line="360" w:lineRule="auto"/>
        <w:jc w:val="both"/>
        <w:rPr>
          <w:rFonts w:ascii="Arial" w:hAnsi="Arial" w:cs="Arial"/>
          <w:sz w:val="20"/>
          <w:szCs w:val="20"/>
        </w:rPr>
      </w:pPr>
      <w:r w:rsidRPr="00A6066A">
        <w:rPr>
          <w:rFonts w:ascii="Arial" w:hAnsi="Arial" w:cs="Arial"/>
          <w:sz w:val="20"/>
          <w:szCs w:val="20"/>
        </w:rPr>
        <w:t xml:space="preserve">nepřibližovat se k místu havárie </w:t>
      </w:r>
    </w:p>
    <w:p w:rsidR="00A6066A" w:rsidRPr="00A6066A" w:rsidRDefault="005A660A" w:rsidP="00E66C73">
      <w:pPr>
        <w:pStyle w:val="Odstavecseseznamem"/>
        <w:numPr>
          <w:ilvl w:val="0"/>
          <w:numId w:val="18"/>
        </w:numPr>
        <w:spacing w:line="360" w:lineRule="auto"/>
        <w:jc w:val="both"/>
        <w:rPr>
          <w:rFonts w:ascii="Arial" w:hAnsi="Arial" w:cs="Arial"/>
          <w:sz w:val="20"/>
          <w:szCs w:val="20"/>
        </w:rPr>
      </w:pPr>
      <w:r w:rsidRPr="00A6066A">
        <w:rPr>
          <w:rFonts w:ascii="Arial" w:hAnsi="Arial" w:cs="Arial"/>
          <w:sz w:val="20"/>
          <w:szCs w:val="20"/>
        </w:rPr>
        <w:t xml:space="preserve">provést ukrytí dle pokynů </w:t>
      </w:r>
    </w:p>
    <w:p w:rsidR="00A6066A" w:rsidRPr="00A6066A" w:rsidRDefault="005A660A" w:rsidP="00E66C73">
      <w:pPr>
        <w:pStyle w:val="Odstavecseseznamem"/>
        <w:numPr>
          <w:ilvl w:val="0"/>
          <w:numId w:val="18"/>
        </w:numPr>
        <w:spacing w:line="360" w:lineRule="auto"/>
        <w:jc w:val="both"/>
        <w:rPr>
          <w:rFonts w:ascii="Arial" w:hAnsi="Arial" w:cs="Arial"/>
          <w:sz w:val="20"/>
          <w:szCs w:val="20"/>
        </w:rPr>
      </w:pPr>
      <w:r w:rsidRPr="00A6066A">
        <w:rPr>
          <w:rFonts w:ascii="Arial" w:hAnsi="Arial" w:cs="Arial"/>
          <w:sz w:val="20"/>
          <w:szCs w:val="20"/>
        </w:rPr>
        <w:t xml:space="preserve">uzavřít a utěsnit dveře, okna a jiné otvory </w:t>
      </w:r>
    </w:p>
    <w:p w:rsidR="00A6066A" w:rsidRPr="00A6066A" w:rsidRDefault="005A660A" w:rsidP="00E66C73">
      <w:pPr>
        <w:pStyle w:val="Odstavecseseznamem"/>
        <w:numPr>
          <w:ilvl w:val="0"/>
          <w:numId w:val="18"/>
        </w:numPr>
        <w:spacing w:line="360" w:lineRule="auto"/>
        <w:jc w:val="both"/>
        <w:rPr>
          <w:rFonts w:ascii="Arial" w:hAnsi="Arial" w:cs="Arial"/>
          <w:sz w:val="20"/>
          <w:szCs w:val="20"/>
        </w:rPr>
      </w:pPr>
      <w:r w:rsidRPr="00A6066A">
        <w:rPr>
          <w:rFonts w:ascii="Arial" w:hAnsi="Arial" w:cs="Arial"/>
          <w:sz w:val="20"/>
          <w:szCs w:val="20"/>
        </w:rPr>
        <w:t xml:space="preserve">vypnout ventilaci </w:t>
      </w:r>
    </w:p>
    <w:p w:rsidR="00A6066A" w:rsidRPr="00A6066A" w:rsidRDefault="005A660A" w:rsidP="00E66C73">
      <w:pPr>
        <w:pStyle w:val="Odstavecseseznamem"/>
        <w:numPr>
          <w:ilvl w:val="0"/>
          <w:numId w:val="18"/>
        </w:numPr>
        <w:spacing w:line="360" w:lineRule="auto"/>
        <w:jc w:val="both"/>
        <w:rPr>
          <w:rFonts w:ascii="Arial" w:hAnsi="Arial" w:cs="Arial"/>
          <w:sz w:val="20"/>
          <w:szCs w:val="20"/>
        </w:rPr>
      </w:pPr>
      <w:r w:rsidRPr="00A6066A">
        <w:rPr>
          <w:rFonts w:ascii="Arial" w:hAnsi="Arial" w:cs="Arial"/>
          <w:sz w:val="20"/>
          <w:szCs w:val="20"/>
        </w:rPr>
        <w:t xml:space="preserve">sledovat informace v rozhlase, televizi a místním rozhlase </w:t>
      </w:r>
    </w:p>
    <w:p w:rsidR="00A6066A" w:rsidRPr="00A6066A" w:rsidRDefault="005A660A" w:rsidP="00E66C73">
      <w:pPr>
        <w:pStyle w:val="Odstavecseseznamem"/>
        <w:numPr>
          <w:ilvl w:val="0"/>
          <w:numId w:val="18"/>
        </w:numPr>
        <w:spacing w:line="360" w:lineRule="auto"/>
        <w:jc w:val="both"/>
        <w:rPr>
          <w:rFonts w:ascii="Arial" w:hAnsi="Arial" w:cs="Arial"/>
          <w:sz w:val="20"/>
          <w:szCs w:val="20"/>
        </w:rPr>
      </w:pPr>
      <w:r w:rsidRPr="00A6066A">
        <w:rPr>
          <w:rFonts w:ascii="Arial" w:hAnsi="Arial" w:cs="Arial"/>
          <w:sz w:val="20"/>
          <w:szCs w:val="20"/>
        </w:rPr>
        <w:t xml:space="preserve">budovu školy opustit jen na pokyn </w:t>
      </w:r>
    </w:p>
    <w:p w:rsidR="00A6066A" w:rsidRDefault="005A660A" w:rsidP="005A660A">
      <w:pPr>
        <w:spacing w:line="360" w:lineRule="auto"/>
        <w:jc w:val="both"/>
        <w:rPr>
          <w:rFonts w:ascii="Arial" w:hAnsi="Arial" w:cs="Arial"/>
          <w:sz w:val="20"/>
          <w:szCs w:val="20"/>
        </w:rPr>
      </w:pPr>
      <w:r w:rsidRPr="005A660A">
        <w:rPr>
          <w:rFonts w:ascii="Arial" w:hAnsi="Arial" w:cs="Arial"/>
          <w:sz w:val="20"/>
          <w:szCs w:val="20"/>
        </w:rPr>
        <w:t xml:space="preserve">V případě radiační havárie navíc: </w:t>
      </w:r>
    </w:p>
    <w:p w:rsidR="00A6066A" w:rsidRPr="00A6066A" w:rsidRDefault="005A660A" w:rsidP="00E66C73">
      <w:pPr>
        <w:pStyle w:val="Odstavecseseznamem"/>
        <w:numPr>
          <w:ilvl w:val="0"/>
          <w:numId w:val="19"/>
        </w:numPr>
        <w:spacing w:line="360" w:lineRule="auto"/>
        <w:jc w:val="both"/>
        <w:rPr>
          <w:rFonts w:ascii="Arial" w:hAnsi="Arial" w:cs="Arial"/>
          <w:sz w:val="20"/>
          <w:szCs w:val="20"/>
        </w:rPr>
      </w:pPr>
      <w:r w:rsidRPr="00A6066A">
        <w:rPr>
          <w:rFonts w:ascii="Arial" w:hAnsi="Arial" w:cs="Arial"/>
          <w:sz w:val="20"/>
          <w:szCs w:val="20"/>
        </w:rPr>
        <w:lastRenderedPageBreak/>
        <w:t xml:space="preserve">Připravit si prostředky improvizované ochrany - ochrana dýchacích cest – vodou navlhčené roušky (kapesník, ručník apod.), ochrana hlavy – čepice, klobouk, šála tak, aby vlasy byly úplně zakryty a zvolená pokrývka chránila též čelo, uši a krk, povrch těla chránit kombinézou, kalhotami, pláštěm nebo pláštěnkou, ochrana rukou – rukavicemi, igelitovým sáčkem, nebo omotat kusem látky, nohy chránit vysokými botami </w:t>
      </w:r>
    </w:p>
    <w:p w:rsidR="00A6066A" w:rsidRPr="00A6066A" w:rsidRDefault="005A660A" w:rsidP="00E66C73">
      <w:pPr>
        <w:pStyle w:val="Odstavecseseznamem"/>
        <w:numPr>
          <w:ilvl w:val="0"/>
          <w:numId w:val="19"/>
        </w:numPr>
        <w:spacing w:line="360" w:lineRule="auto"/>
        <w:jc w:val="both"/>
        <w:rPr>
          <w:rFonts w:ascii="Arial" w:hAnsi="Arial" w:cs="Arial"/>
          <w:sz w:val="20"/>
          <w:szCs w:val="20"/>
        </w:rPr>
      </w:pPr>
      <w:r w:rsidRPr="00A6066A">
        <w:rPr>
          <w:rFonts w:ascii="Arial" w:hAnsi="Arial" w:cs="Arial"/>
          <w:sz w:val="20"/>
          <w:szCs w:val="20"/>
        </w:rPr>
        <w:t xml:space="preserve">Připravit si evakuační zavazadlo </w:t>
      </w:r>
    </w:p>
    <w:p w:rsidR="005A660A" w:rsidRPr="00A6066A" w:rsidRDefault="005A660A" w:rsidP="00E66C73">
      <w:pPr>
        <w:pStyle w:val="Odstavecseseznamem"/>
        <w:numPr>
          <w:ilvl w:val="0"/>
          <w:numId w:val="19"/>
        </w:numPr>
        <w:spacing w:line="360" w:lineRule="auto"/>
        <w:jc w:val="both"/>
        <w:rPr>
          <w:rFonts w:ascii="Arial" w:hAnsi="Arial" w:cs="Arial"/>
          <w:b/>
          <w:sz w:val="20"/>
          <w:szCs w:val="20"/>
        </w:rPr>
      </w:pPr>
      <w:r w:rsidRPr="00A6066A">
        <w:rPr>
          <w:rFonts w:ascii="Arial" w:hAnsi="Arial" w:cs="Arial"/>
          <w:sz w:val="20"/>
          <w:szCs w:val="20"/>
        </w:rPr>
        <w:t>Jodové přípravky (tablety) a prostředky individuální ochrany převzít a použít až na základě veřejné výzvy</w:t>
      </w:r>
    </w:p>
    <w:p w:rsidR="008F4F11" w:rsidRPr="008F4F11" w:rsidRDefault="008F4F11" w:rsidP="00A6066A">
      <w:pPr>
        <w:spacing w:line="360" w:lineRule="auto"/>
        <w:jc w:val="both"/>
        <w:rPr>
          <w:rFonts w:ascii="Arial" w:hAnsi="Arial" w:cs="Arial"/>
          <w:b/>
          <w:sz w:val="20"/>
          <w:szCs w:val="20"/>
          <w:u w:val="single"/>
        </w:rPr>
      </w:pPr>
      <w:r w:rsidRPr="008F4F11">
        <w:rPr>
          <w:rFonts w:ascii="Arial" w:hAnsi="Arial" w:cs="Arial"/>
          <w:b/>
          <w:sz w:val="20"/>
          <w:szCs w:val="20"/>
          <w:u w:val="single"/>
        </w:rPr>
        <w:t xml:space="preserve">5. Sesuvy půdy, atmosférické poruchy, zemětřesení </w:t>
      </w:r>
    </w:p>
    <w:p w:rsidR="008F4F11" w:rsidRPr="008F4F11" w:rsidRDefault="008F4F11" w:rsidP="00A6066A">
      <w:pPr>
        <w:spacing w:line="360" w:lineRule="auto"/>
        <w:jc w:val="both"/>
        <w:rPr>
          <w:rFonts w:ascii="Arial" w:hAnsi="Arial" w:cs="Arial"/>
          <w:sz w:val="20"/>
          <w:szCs w:val="20"/>
        </w:rPr>
      </w:pPr>
      <w:r w:rsidRPr="008F4F11">
        <w:rPr>
          <w:rFonts w:ascii="Arial" w:hAnsi="Arial" w:cs="Arial"/>
          <w:sz w:val="20"/>
          <w:szCs w:val="20"/>
        </w:rPr>
        <w:t xml:space="preserve">Hlavní zásady: </w:t>
      </w:r>
    </w:p>
    <w:p w:rsidR="008F4F11" w:rsidRPr="008F4F11" w:rsidRDefault="008F4F11" w:rsidP="00E66C73">
      <w:pPr>
        <w:pStyle w:val="Odstavecseseznamem"/>
        <w:numPr>
          <w:ilvl w:val="0"/>
          <w:numId w:val="20"/>
        </w:numPr>
        <w:spacing w:line="360" w:lineRule="auto"/>
        <w:jc w:val="both"/>
        <w:rPr>
          <w:rFonts w:ascii="Arial" w:hAnsi="Arial" w:cs="Arial"/>
          <w:sz w:val="20"/>
          <w:szCs w:val="20"/>
        </w:rPr>
      </w:pPr>
      <w:r w:rsidRPr="008F4F11">
        <w:rPr>
          <w:rFonts w:ascii="Arial" w:hAnsi="Arial" w:cs="Arial"/>
          <w:sz w:val="20"/>
          <w:szCs w:val="20"/>
        </w:rPr>
        <w:t xml:space="preserve">sledovat aktuální informace o počasí </w:t>
      </w:r>
    </w:p>
    <w:p w:rsidR="008F4F11" w:rsidRPr="008F4F11" w:rsidRDefault="008F4F11" w:rsidP="00E66C73">
      <w:pPr>
        <w:pStyle w:val="Odstavecseseznamem"/>
        <w:numPr>
          <w:ilvl w:val="0"/>
          <w:numId w:val="20"/>
        </w:numPr>
        <w:spacing w:line="360" w:lineRule="auto"/>
        <w:jc w:val="both"/>
        <w:rPr>
          <w:rFonts w:ascii="Arial" w:hAnsi="Arial" w:cs="Arial"/>
          <w:sz w:val="20"/>
          <w:szCs w:val="20"/>
        </w:rPr>
      </w:pPr>
      <w:r w:rsidRPr="008F4F11">
        <w:rPr>
          <w:rFonts w:ascii="Arial" w:hAnsi="Arial" w:cs="Arial"/>
          <w:sz w:val="20"/>
          <w:szCs w:val="20"/>
        </w:rPr>
        <w:t xml:space="preserve">zjistit rozsah havárie </w:t>
      </w:r>
    </w:p>
    <w:p w:rsidR="008F4F11" w:rsidRPr="008F4F11" w:rsidRDefault="008F4F11" w:rsidP="00E66C73">
      <w:pPr>
        <w:pStyle w:val="Odstavecseseznamem"/>
        <w:numPr>
          <w:ilvl w:val="0"/>
          <w:numId w:val="20"/>
        </w:numPr>
        <w:spacing w:line="360" w:lineRule="auto"/>
        <w:jc w:val="both"/>
        <w:rPr>
          <w:rFonts w:ascii="Arial" w:hAnsi="Arial" w:cs="Arial"/>
          <w:sz w:val="20"/>
          <w:szCs w:val="20"/>
        </w:rPr>
      </w:pPr>
      <w:r w:rsidRPr="008F4F11">
        <w:rPr>
          <w:rFonts w:ascii="Arial" w:hAnsi="Arial" w:cs="Arial"/>
          <w:sz w:val="20"/>
          <w:szCs w:val="20"/>
        </w:rPr>
        <w:t xml:space="preserve">poskytnutí 1. pomoci </w:t>
      </w:r>
    </w:p>
    <w:p w:rsidR="00A6066A" w:rsidRPr="008F4F11" w:rsidRDefault="008F4F11" w:rsidP="00E66C73">
      <w:pPr>
        <w:pStyle w:val="Odstavecseseznamem"/>
        <w:numPr>
          <w:ilvl w:val="0"/>
          <w:numId w:val="20"/>
        </w:numPr>
        <w:spacing w:line="360" w:lineRule="auto"/>
        <w:jc w:val="both"/>
        <w:rPr>
          <w:rFonts w:ascii="Arial" w:hAnsi="Arial" w:cs="Arial"/>
          <w:b/>
          <w:sz w:val="20"/>
          <w:szCs w:val="20"/>
        </w:rPr>
      </w:pPr>
      <w:r w:rsidRPr="008F4F11">
        <w:rPr>
          <w:rFonts w:ascii="Arial" w:hAnsi="Arial" w:cs="Arial"/>
          <w:sz w:val="20"/>
          <w:szCs w:val="20"/>
        </w:rPr>
        <w:t>evakuace z ohroženého místa, dodržovat pokyny záchranářů</w:t>
      </w:r>
    </w:p>
    <w:p w:rsidR="00BD5DAF" w:rsidRPr="00BD5DAF" w:rsidRDefault="008B57D5" w:rsidP="00BD5DAF">
      <w:pPr>
        <w:spacing w:line="360" w:lineRule="auto"/>
        <w:jc w:val="both"/>
        <w:rPr>
          <w:rFonts w:ascii="Arial" w:hAnsi="Arial" w:cs="Arial"/>
          <w:b/>
          <w:sz w:val="24"/>
          <w:szCs w:val="24"/>
        </w:rPr>
      </w:pPr>
      <w:r>
        <w:rPr>
          <w:rFonts w:ascii="Arial" w:hAnsi="Arial" w:cs="Arial"/>
          <w:b/>
          <w:sz w:val="24"/>
          <w:szCs w:val="24"/>
        </w:rPr>
        <w:t xml:space="preserve">2. </w:t>
      </w:r>
      <w:r w:rsidR="00BD5DAF" w:rsidRPr="00BD5DAF">
        <w:rPr>
          <w:rFonts w:ascii="Arial" w:hAnsi="Arial" w:cs="Arial"/>
          <w:b/>
          <w:sz w:val="24"/>
          <w:szCs w:val="24"/>
        </w:rPr>
        <w:t xml:space="preserve">Užívání tabákových výrobků </w:t>
      </w:r>
    </w:p>
    <w:p w:rsidR="00BD5DAF" w:rsidRDefault="00BD5DAF" w:rsidP="00BD5DAF">
      <w:pPr>
        <w:spacing w:line="360" w:lineRule="auto"/>
        <w:jc w:val="both"/>
        <w:rPr>
          <w:rFonts w:ascii="Arial" w:hAnsi="Arial" w:cs="Arial"/>
          <w:sz w:val="20"/>
          <w:szCs w:val="20"/>
        </w:rPr>
      </w:pPr>
      <w:r w:rsidRPr="00BD5DAF">
        <w:rPr>
          <w:rFonts w:ascii="Arial" w:hAnsi="Arial" w:cs="Arial"/>
          <w:sz w:val="20"/>
          <w:szCs w:val="20"/>
        </w:rPr>
        <w:t xml:space="preserve">Ve všech vnitřních i vnějších prostorách školy je zakázáno kouřit. </w:t>
      </w:r>
    </w:p>
    <w:p w:rsidR="00BD5DAF" w:rsidRPr="00B66F61" w:rsidRDefault="00BD5DAF" w:rsidP="00E66C73">
      <w:pPr>
        <w:pStyle w:val="Odstavecseseznamem"/>
        <w:numPr>
          <w:ilvl w:val="0"/>
          <w:numId w:val="4"/>
        </w:numPr>
        <w:spacing w:line="360" w:lineRule="auto"/>
        <w:jc w:val="both"/>
        <w:rPr>
          <w:rFonts w:ascii="Arial" w:hAnsi="Arial" w:cs="Arial"/>
          <w:sz w:val="20"/>
          <w:szCs w:val="20"/>
        </w:rPr>
      </w:pPr>
      <w:r w:rsidRPr="00B66F61">
        <w:rPr>
          <w:rFonts w:ascii="Arial" w:hAnsi="Arial" w:cs="Arial"/>
          <w:sz w:val="20"/>
          <w:szCs w:val="20"/>
        </w:rPr>
        <w:t xml:space="preserve">V případě, kdy je žák přistižen při konzumaci tabákových výrobků v prostorách školy nebo v době školního vyučování, či v rámci akcí pořádaných školou, je primárně nutné mu v další konzumaci zabránit. </w:t>
      </w:r>
    </w:p>
    <w:p w:rsidR="00BD5DAF" w:rsidRPr="00B66F61" w:rsidRDefault="00BD5DAF" w:rsidP="00E66C73">
      <w:pPr>
        <w:pStyle w:val="Odstavecseseznamem"/>
        <w:numPr>
          <w:ilvl w:val="0"/>
          <w:numId w:val="4"/>
        </w:numPr>
        <w:spacing w:line="360" w:lineRule="auto"/>
        <w:jc w:val="both"/>
        <w:rPr>
          <w:rFonts w:ascii="Arial" w:hAnsi="Arial" w:cs="Arial"/>
          <w:sz w:val="20"/>
          <w:szCs w:val="20"/>
        </w:rPr>
      </w:pPr>
      <w:r w:rsidRPr="00B66F61">
        <w:rPr>
          <w:rFonts w:ascii="Arial" w:hAnsi="Arial" w:cs="Arial"/>
          <w:sz w:val="20"/>
          <w:szCs w:val="20"/>
        </w:rPr>
        <w:t xml:space="preserve">Tabákový výrobek je třeba žákovi odebrat a zajistit, aby nemohl v konzumaci pokračovat. </w:t>
      </w:r>
    </w:p>
    <w:p w:rsidR="00BD5DAF" w:rsidRPr="00B66F61" w:rsidRDefault="00BD5DAF" w:rsidP="00E66C73">
      <w:pPr>
        <w:pStyle w:val="Odstavecseseznamem"/>
        <w:numPr>
          <w:ilvl w:val="0"/>
          <w:numId w:val="4"/>
        </w:numPr>
        <w:spacing w:line="360" w:lineRule="auto"/>
        <w:jc w:val="both"/>
        <w:rPr>
          <w:rFonts w:ascii="Arial" w:hAnsi="Arial" w:cs="Arial"/>
          <w:sz w:val="20"/>
          <w:szCs w:val="20"/>
        </w:rPr>
      </w:pPr>
      <w:r w:rsidRPr="00B66F61">
        <w:rPr>
          <w:rFonts w:ascii="Arial" w:hAnsi="Arial" w:cs="Arial"/>
          <w:sz w:val="20"/>
          <w:szCs w:val="20"/>
        </w:rPr>
        <w:t xml:space="preserve">Pedagogický pracovník dále postupuje dle školního řádu školy – o události sepíše stručný záznam s vyjádřením žáka (odkud, od koho má tabákový výrobek). </w:t>
      </w:r>
    </w:p>
    <w:p w:rsidR="00BD5DAF" w:rsidRPr="00B66F61" w:rsidRDefault="00BD5DAF" w:rsidP="00E66C73">
      <w:pPr>
        <w:pStyle w:val="Odstavecseseznamem"/>
        <w:numPr>
          <w:ilvl w:val="0"/>
          <w:numId w:val="4"/>
        </w:numPr>
        <w:spacing w:line="360" w:lineRule="auto"/>
        <w:jc w:val="both"/>
        <w:rPr>
          <w:rFonts w:ascii="Arial" w:hAnsi="Arial" w:cs="Arial"/>
          <w:sz w:val="20"/>
          <w:szCs w:val="20"/>
        </w:rPr>
      </w:pPr>
      <w:r w:rsidRPr="00B66F61">
        <w:rPr>
          <w:rFonts w:ascii="Arial" w:hAnsi="Arial" w:cs="Arial"/>
          <w:sz w:val="20"/>
          <w:szCs w:val="20"/>
        </w:rPr>
        <w:t xml:space="preserve">Je informován ŠMP (ten založí záznam do své agendy). </w:t>
      </w:r>
    </w:p>
    <w:p w:rsidR="00BD5DAF" w:rsidRPr="00B66F61" w:rsidRDefault="00BD5DAF" w:rsidP="00E66C73">
      <w:pPr>
        <w:pStyle w:val="Odstavecseseznamem"/>
        <w:numPr>
          <w:ilvl w:val="0"/>
          <w:numId w:val="4"/>
        </w:numPr>
        <w:spacing w:line="360" w:lineRule="auto"/>
        <w:jc w:val="both"/>
        <w:rPr>
          <w:rFonts w:ascii="Arial" w:hAnsi="Arial" w:cs="Arial"/>
          <w:sz w:val="20"/>
          <w:szCs w:val="20"/>
        </w:rPr>
      </w:pPr>
      <w:r w:rsidRPr="00B66F61">
        <w:rPr>
          <w:rFonts w:ascii="Arial" w:hAnsi="Arial" w:cs="Arial"/>
          <w:sz w:val="20"/>
          <w:szCs w:val="20"/>
        </w:rPr>
        <w:t xml:space="preserve">Třídní učitel nebo ŠMP informuje zákonného zástupce žáka a vedení školy. </w:t>
      </w:r>
    </w:p>
    <w:p w:rsidR="00BD5DAF" w:rsidRPr="00B66F61" w:rsidRDefault="00BD5DAF" w:rsidP="00E66C73">
      <w:pPr>
        <w:pStyle w:val="Odstavecseseznamem"/>
        <w:numPr>
          <w:ilvl w:val="0"/>
          <w:numId w:val="4"/>
        </w:numPr>
        <w:spacing w:line="360" w:lineRule="auto"/>
        <w:jc w:val="both"/>
        <w:rPr>
          <w:rFonts w:ascii="Arial" w:hAnsi="Arial" w:cs="Arial"/>
          <w:sz w:val="20"/>
          <w:szCs w:val="20"/>
        </w:rPr>
      </w:pPr>
      <w:r w:rsidRPr="00B66F61">
        <w:rPr>
          <w:rFonts w:ascii="Arial" w:hAnsi="Arial" w:cs="Arial"/>
          <w:sz w:val="20"/>
          <w:szCs w:val="20"/>
        </w:rPr>
        <w:t xml:space="preserve">V závažných případech (zejména s ohledem na věk nebo chování dítěte) a jestliže se jednání opakuje, vyrozumí škola OSPOD. </w:t>
      </w:r>
    </w:p>
    <w:p w:rsidR="00A924FC" w:rsidRPr="00B66F61" w:rsidRDefault="00BD5DAF" w:rsidP="00E66C73">
      <w:pPr>
        <w:pStyle w:val="Odstavecseseznamem"/>
        <w:numPr>
          <w:ilvl w:val="0"/>
          <w:numId w:val="4"/>
        </w:numPr>
        <w:spacing w:line="360" w:lineRule="auto"/>
        <w:jc w:val="both"/>
        <w:rPr>
          <w:rFonts w:ascii="Arial" w:hAnsi="Arial" w:cs="Arial"/>
          <w:sz w:val="20"/>
          <w:szCs w:val="20"/>
        </w:rPr>
      </w:pPr>
      <w:r w:rsidRPr="00B66F61">
        <w:rPr>
          <w:rFonts w:ascii="Arial" w:hAnsi="Arial" w:cs="Arial"/>
          <w:sz w:val="20"/>
          <w:szCs w:val="20"/>
        </w:rPr>
        <w:t>Z konzumace tabákových výrobků je ve škole potřeba vyvodit sankce dle platného školního řádu.</w:t>
      </w:r>
    </w:p>
    <w:p w:rsidR="00BD5DAF" w:rsidRPr="00BD5DAF" w:rsidRDefault="00816528" w:rsidP="00BD5DAF">
      <w:pPr>
        <w:spacing w:line="360" w:lineRule="auto"/>
        <w:jc w:val="both"/>
        <w:rPr>
          <w:rFonts w:ascii="Arial" w:hAnsi="Arial" w:cs="Arial"/>
          <w:b/>
          <w:sz w:val="24"/>
          <w:szCs w:val="24"/>
        </w:rPr>
      </w:pPr>
      <w:r>
        <w:rPr>
          <w:rFonts w:ascii="Arial" w:hAnsi="Arial" w:cs="Arial"/>
          <w:b/>
          <w:sz w:val="24"/>
          <w:szCs w:val="24"/>
        </w:rPr>
        <w:t>3</w:t>
      </w:r>
      <w:r w:rsidR="00BD5DAF" w:rsidRPr="00BD5DAF">
        <w:rPr>
          <w:rFonts w:ascii="Arial" w:hAnsi="Arial" w:cs="Arial"/>
          <w:b/>
          <w:sz w:val="24"/>
          <w:szCs w:val="24"/>
        </w:rPr>
        <w:t xml:space="preserve">. Nález a požití alkoholu </w:t>
      </w:r>
    </w:p>
    <w:p w:rsidR="00BD5DAF" w:rsidRPr="00B66F61" w:rsidRDefault="00BD5DAF" w:rsidP="00E66C73">
      <w:pPr>
        <w:pStyle w:val="Odstavecseseznamem"/>
        <w:numPr>
          <w:ilvl w:val="0"/>
          <w:numId w:val="3"/>
        </w:numPr>
        <w:spacing w:line="360" w:lineRule="auto"/>
        <w:jc w:val="both"/>
        <w:rPr>
          <w:rFonts w:ascii="Arial" w:hAnsi="Arial" w:cs="Arial"/>
          <w:sz w:val="20"/>
          <w:szCs w:val="20"/>
        </w:rPr>
      </w:pPr>
      <w:r w:rsidRPr="00B66F61">
        <w:rPr>
          <w:rFonts w:ascii="Arial" w:hAnsi="Arial" w:cs="Arial"/>
          <w:sz w:val="20"/>
          <w:szCs w:val="20"/>
        </w:rPr>
        <w:t xml:space="preserve">Pokud je žák přistižen při konzumaci alkoholu v prostorách školy nebo v době školního vyučování, či v rámci akcí školou pořádaných je okamžitě nutné mu v další konzumaci zabránit. </w:t>
      </w:r>
    </w:p>
    <w:p w:rsidR="00BD5DAF" w:rsidRPr="00B66F61" w:rsidRDefault="00BD5DAF" w:rsidP="00E66C73">
      <w:pPr>
        <w:pStyle w:val="Odstavecseseznamem"/>
        <w:numPr>
          <w:ilvl w:val="0"/>
          <w:numId w:val="3"/>
        </w:numPr>
        <w:spacing w:line="360" w:lineRule="auto"/>
        <w:jc w:val="both"/>
        <w:rPr>
          <w:rFonts w:ascii="Arial" w:hAnsi="Arial" w:cs="Arial"/>
          <w:sz w:val="20"/>
          <w:szCs w:val="20"/>
        </w:rPr>
      </w:pPr>
      <w:r w:rsidRPr="00B66F61">
        <w:rPr>
          <w:rFonts w:ascii="Arial" w:hAnsi="Arial" w:cs="Arial"/>
          <w:sz w:val="20"/>
          <w:szCs w:val="20"/>
        </w:rPr>
        <w:t xml:space="preserve">Alkohol je třeba žákovi odebrat a zajistit, aby nemohl v konzumaci pokračovat. </w:t>
      </w:r>
    </w:p>
    <w:p w:rsidR="00BD5DAF" w:rsidRPr="00B66F61" w:rsidRDefault="00BD5DAF" w:rsidP="00E66C73">
      <w:pPr>
        <w:pStyle w:val="Odstavecseseznamem"/>
        <w:numPr>
          <w:ilvl w:val="0"/>
          <w:numId w:val="3"/>
        </w:numPr>
        <w:spacing w:line="360" w:lineRule="auto"/>
        <w:jc w:val="both"/>
        <w:rPr>
          <w:rFonts w:ascii="Arial" w:hAnsi="Arial" w:cs="Arial"/>
          <w:sz w:val="20"/>
          <w:szCs w:val="20"/>
        </w:rPr>
      </w:pPr>
      <w:r w:rsidRPr="00B66F61">
        <w:rPr>
          <w:rFonts w:ascii="Arial" w:hAnsi="Arial" w:cs="Arial"/>
          <w:sz w:val="20"/>
          <w:szCs w:val="20"/>
        </w:rPr>
        <w:t xml:space="preserve">Podle závažnosti momentálního stavu žáka posoudí pedagogický pracovník, jestli mu nehrozí nějaké nebezpečí. </w:t>
      </w:r>
    </w:p>
    <w:p w:rsidR="00BD5DAF" w:rsidRPr="00B66F61" w:rsidRDefault="00BD5DAF" w:rsidP="00E66C73">
      <w:pPr>
        <w:pStyle w:val="Odstavecseseznamem"/>
        <w:numPr>
          <w:ilvl w:val="0"/>
          <w:numId w:val="3"/>
        </w:numPr>
        <w:spacing w:line="360" w:lineRule="auto"/>
        <w:jc w:val="both"/>
        <w:rPr>
          <w:rFonts w:ascii="Arial" w:hAnsi="Arial" w:cs="Arial"/>
          <w:sz w:val="20"/>
          <w:szCs w:val="20"/>
        </w:rPr>
      </w:pPr>
      <w:r w:rsidRPr="00B66F61">
        <w:rPr>
          <w:rFonts w:ascii="Arial" w:hAnsi="Arial" w:cs="Arial"/>
          <w:sz w:val="20"/>
          <w:szCs w:val="20"/>
        </w:rPr>
        <w:lastRenderedPageBreak/>
        <w:t xml:space="preserve">V případě, kdy je žák pod vlivem alkoholu do té míry, že je ohrožen na zdraví a životě, zajistí škola nezbytnou pomoc a péči a zavolá lékařskou službu první pomoci. </w:t>
      </w:r>
    </w:p>
    <w:p w:rsidR="00BD5DAF" w:rsidRPr="00B66F61" w:rsidRDefault="00BD5DAF" w:rsidP="00E66C73">
      <w:pPr>
        <w:pStyle w:val="Odstavecseseznamem"/>
        <w:numPr>
          <w:ilvl w:val="0"/>
          <w:numId w:val="3"/>
        </w:numPr>
        <w:spacing w:line="360" w:lineRule="auto"/>
        <w:jc w:val="both"/>
        <w:rPr>
          <w:rFonts w:ascii="Arial" w:hAnsi="Arial" w:cs="Arial"/>
          <w:sz w:val="20"/>
          <w:szCs w:val="20"/>
        </w:rPr>
      </w:pPr>
      <w:r w:rsidRPr="00B66F61">
        <w:rPr>
          <w:rFonts w:ascii="Arial" w:hAnsi="Arial" w:cs="Arial"/>
          <w:sz w:val="20"/>
          <w:szCs w:val="20"/>
        </w:rPr>
        <w:t xml:space="preserve">Pedagogický pracovník informuje zákonného zástupce žáka. </w:t>
      </w:r>
    </w:p>
    <w:p w:rsidR="00BD5DAF" w:rsidRPr="00B66F61" w:rsidRDefault="00BD5DAF" w:rsidP="00E66C73">
      <w:pPr>
        <w:pStyle w:val="Odstavecseseznamem"/>
        <w:numPr>
          <w:ilvl w:val="0"/>
          <w:numId w:val="3"/>
        </w:numPr>
        <w:spacing w:line="360" w:lineRule="auto"/>
        <w:jc w:val="both"/>
        <w:rPr>
          <w:rFonts w:ascii="Arial" w:hAnsi="Arial" w:cs="Arial"/>
          <w:sz w:val="20"/>
          <w:szCs w:val="20"/>
        </w:rPr>
      </w:pPr>
      <w:r w:rsidRPr="00B66F61">
        <w:rPr>
          <w:rFonts w:ascii="Arial" w:hAnsi="Arial" w:cs="Arial"/>
          <w:sz w:val="20"/>
          <w:szCs w:val="20"/>
        </w:rPr>
        <w:t xml:space="preserve">Pokud žák není schopen pokračovat ve vyučování, vyrozumí škola zákonného zástupce a vyzve jej, aby si žáka vyzvedl, protože není zdravotně způsobilý k pobytu ve škole. </w:t>
      </w:r>
    </w:p>
    <w:p w:rsidR="00BD5DAF" w:rsidRPr="00B66F61" w:rsidRDefault="00BD5DAF" w:rsidP="00E66C73">
      <w:pPr>
        <w:pStyle w:val="Odstavecseseznamem"/>
        <w:numPr>
          <w:ilvl w:val="0"/>
          <w:numId w:val="3"/>
        </w:numPr>
        <w:spacing w:line="360" w:lineRule="auto"/>
        <w:jc w:val="both"/>
        <w:rPr>
          <w:rFonts w:ascii="Arial" w:hAnsi="Arial" w:cs="Arial"/>
          <w:sz w:val="20"/>
          <w:szCs w:val="20"/>
        </w:rPr>
      </w:pPr>
      <w:r w:rsidRPr="00B66F61">
        <w:rPr>
          <w:rFonts w:ascii="Arial" w:hAnsi="Arial" w:cs="Arial"/>
          <w:sz w:val="20"/>
          <w:szCs w:val="20"/>
        </w:rPr>
        <w:t xml:space="preserve">Jestliže je zákonný zástupce nedostupný, vyrozumí škola OSPOD a vyčká jeho pokynů. </w:t>
      </w:r>
    </w:p>
    <w:p w:rsidR="00BD5DAF" w:rsidRPr="00B66F61" w:rsidRDefault="00BD5DAF" w:rsidP="00E66C73">
      <w:pPr>
        <w:pStyle w:val="Odstavecseseznamem"/>
        <w:numPr>
          <w:ilvl w:val="0"/>
          <w:numId w:val="3"/>
        </w:numPr>
        <w:spacing w:line="360" w:lineRule="auto"/>
        <w:jc w:val="both"/>
        <w:rPr>
          <w:rFonts w:ascii="Arial" w:hAnsi="Arial" w:cs="Arial"/>
          <w:sz w:val="20"/>
          <w:szCs w:val="20"/>
        </w:rPr>
      </w:pPr>
      <w:r w:rsidRPr="00B66F61">
        <w:rPr>
          <w:rFonts w:ascii="Arial" w:hAnsi="Arial" w:cs="Arial"/>
          <w:sz w:val="20"/>
          <w:szCs w:val="20"/>
        </w:rPr>
        <w:t xml:space="preserve">Třídní učitel nebo ŠMP sepíše stručný záznam s vyjádřením žáka (odkud, od koho má alkohol), toto založí ŠMP do své agendy a informuje vedení školy. </w:t>
      </w:r>
    </w:p>
    <w:p w:rsidR="00BD5DAF" w:rsidRPr="00B66F61" w:rsidRDefault="00BD5DAF" w:rsidP="00E66C73">
      <w:pPr>
        <w:pStyle w:val="Odstavecseseznamem"/>
        <w:numPr>
          <w:ilvl w:val="0"/>
          <w:numId w:val="3"/>
        </w:numPr>
        <w:spacing w:line="360" w:lineRule="auto"/>
        <w:jc w:val="both"/>
        <w:rPr>
          <w:rFonts w:ascii="Arial" w:hAnsi="Arial" w:cs="Arial"/>
          <w:sz w:val="20"/>
          <w:szCs w:val="20"/>
        </w:rPr>
      </w:pPr>
      <w:r w:rsidRPr="00B66F61">
        <w:rPr>
          <w:rFonts w:ascii="Arial" w:hAnsi="Arial" w:cs="Arial"/>
          <w:sz w:val="20"/>
          <w:szCs w:val="20"/>
        </w:rPr>
        <w:t xml:space="preserve">Jestliže se situace opakuje, splní škola oznamovací povinnost k OSPOD. </w:t>
      </w:r>
    </w:p>
    <w:p w:rsidR="00BD5DAF" w:rsidRPr="00B66F61" w:rsidRDefault="00BD5DAF" w:rsidP="00E66C73">
      <w:pPr>
        <w:pStyle w:val="Odstavecseseznamem"/>
        <w:numPr>
          <w:ilvl w:val="0"/>
          <w:numId w:val="3"/>
        </w:numPr>
        <w:spacing w:line="360" w:lineRule="auto"/>
        <w:jc w:val="both"/>
        <w:rPr>
          <w:rFonts w:ascii="Arial" w:hAnsi="Arial" w:cs="Arial"/>
          <w:sz w:val="20"/>
          <w:szCs w:val="20"/>
        </w:rPr>
      </w:pPr>
      <w:r w:rsidRPr="00B66F61">
        <w:rPr>
          <w:rFonts w:ascii="Arial" w:hAnsi="Arial" w:cs="Arial"/>
          <w:sz w:val="20"/>
          <w:szCs w:val="20"/>
        </w:rPr>
        <w:t xml:space="preserve">V případě žákova zájmu nebo zájmu jeho zákonných zástupců, poskytne škola potřebné informace o možnostech odborné pomoci při řešení takové situace. </w:t>
      </w:r>
    </w:p>
    <w:p w:rsidR="00BD5DAF" w:rsidRPr="00B66F61" w:rsidRDefault="00BD5DAF" w:rsidP="00E66C73">
      <w:pPr>
        <w:pStyle w:val="Odstavecseseznamem"/>
        <w:numPr>
          <w:ilvl w:val="0"/>
          <w:numId w:val="3"/>
        </w:numPr>
        <w:spacing w:line="360" w:lineRule="auto"/>
        <w:jc w:val="both"/>
        <w:rPr>
          <w:rFonts w:ascii="Arial" w:hAnsi="Arial" w:cs="Arial"/>
          <w:sz w:val="20"/>
          <w:szCs w:val="20"/>
        </w:rPr>
      </w:pPr>
      <w:r w:rsidRPr="00B66F61">
        <w:rPr>
          <w:rFonts w:ascii="Arial" w:hAnsi="Arial" w:cs="Arial"/>
          <w:sz w:val="20"/>
          <w:szCs w:val="20"/>
        </w:rPr>
        <w:t xml:space="preserve">Z konzumace alkoholu ve škole je třeba vyvodit sankce dle platného školního řádu. Za nebezpečné a protiprávní jednání je rovněž považováno navádění jiných žáků k užívání alkoholických nápojů. </w:t>
      </w:r>
    </w:p>
    <w:p w:rsidR="00A924FC" w:rsidRPr="00B66F61" w:rsidRDefault="00BD5DAF" w:rsidP="00E66C73">
      <w:pPr>
        <w:pStyle w:val="Odstavecseseznamem"/>
        <w:numPr>
          <w:ilvl w:val="0"/>
          <w:numId w:val="3"/>
        </w:numPr>
        <w:spacing w:line="360" w:lineRule="auto"/>
        <w:jc w:val="both"/>
        <w:rPr>
          <w:rFonts w:ascii="Arial" w:hAnsi="Arial" w:cs="Arial"/>
          <w:sz w:val="20"/>
          <w:szCs w:val="20"/>
        </w:rPr>
      </w:pPr>
      <w:r w:rsidRPr="00B66F61">
        <w:rPr>
          <w:rFonts w:ascii="Arial" w:hAnsi="Arial" w:cs="Arial"/>
          <w:sz w:val="20"/>
          <w:szCs w:val="20"/>
        </w:rPr>
        <w:t>Stejný postup platí i v případě, kdy pedagogický pracovník zjistí, že žák přišel do školy pod vlivem alkoholu a kdy nelze prokázat, že se žák intoxikoval ve škole.</w:t>
      </w:r>
    </w:p>
    <w:p w:rsidR="00AC7ADE" w:rsidRPr="00AC7ADE" w:rsidRDefault="00AC7ADE" w:rsidP="00AC7ADE">
      <w:pPr>
        <w:spacing w:line="360" w:lineRule="auto"/>
        <w:jc w:val="both"/>
        <w:rPr>
          <w:rFonts w:ascii="Arial" w:hAnsi="Arial" w:cs="Arial"/>
          <w:b/>
          <w:sz w:val="20"/>
          <w:szCs w:val="20"/>
        </w:rPr>
      </w:pPr>
      <w:r w:rsidRPr="00AC7ADE">
        <w:rPr>
          <w:rFonts w:ascii="Arial" w:hAnsi="Arial" w:cs="Arial"/>
          <w:b/>
          <w:sz w:val="20"/>
          <w:szCs w:val="20"/>
        </w:rPr>
        <w:t xml:space="preserve">Nález alkoholu ve škole: </w:t>
      </w:r>
    </w:p>
    <w:p w:rsidR="00AC7ADE" w:rsidRPr="00AC7ADE" w:rsidRDefault="00AC7ADE" w:rsidP="00AC7ADE">
      <w:pPr>
        <w:spacing w:line="360" w:lineRule="auto"/>
        <w:jc w:val="both"/>
        <w:rPr>
          <w:rFonts w:ascii="Arial" w:hAnsi="Arial" w:cs="Arial"/>
          <w:b/>
          <w:sz w:val="20"/>
          <w:szCs w:val="20"/>
        </w:rPr>
      </w:pPr>
      <w:r w:rsidRPr="00AC7ADE">
        <w:rPr>
          <w:rFonts w:ascii="Arial" w:hAnsi="Arial" w:cs="Arial"/>
          <w:b/>
          <w:sz w:val="20"/>
          <w:szCs w:val="20"/>
        </w:rPr>
        <w:t xml:space="preserve">A. Pokud pracovník školy nalezne v prostorách školy alkohol, postupuje takto: </w:t>
      </w:r>
    </w:p>
    <w:p w:rsidR="00AC7ADE" w:rsidRPr="00B66F61" w:rsidRDefault="00AC7ADE" w:rsidP="00E66C73">
      <w:pPr>
        <w:pStyle w:val="Odstavecseseznamem"/>
        <w:numPr>
          <w:ilvl w:val="0"/>
          <w:numId w:val="1"/>
        </w:numPr>
        <w:spacing w:line="360" w:lineRule="auto"/>
        <w:jc w:val="both"/>
        <w:rPr>
          <w:rFonts w:ascii="Arial" w:hAnsi="Arial" w:cs="Arial"/>
          <w:sz w:val="20"/>
          <w:szCs w:val="20"/>
        </w:rPr>
      </w:pPr>
      <w:r w:rsidRPr="00B66F61">
        <w:rPr>
          <w:rFonts w:ascii="Arial" w:hAnsi="Arial" w:cs="Arial"/>
          <w:sz w:val="20"/>
          <w:szCs w:val="20"/>
        </w:rPr>
        <w:t xml:space="preserve">Tekutinu nepodrobuje žádnému testu ke zjištění jeho chemické struktury </w:t>
      </w:r>
    </w:p>
    <w:p w:rsidR="00AC7ADE" w:rsidRPr="00B66F61" w:rsidRDefault="00AC7ADE" w:rsidP="00E66C73">
      <w:pPr>
        <w:pStyle w:val="Odstavecseseznamem"/>
        <w:numPr>
          <w:ilvl w:val="0"/>
          <w:numId w:val="1"/>
        </w:numPr>
        <w:spacing w:line="360" w:lineRule="auto"/>
        <w:jc w:val="both"/>
        <w:rPr>
          <w:rFonts w:ascii="Arial" w:hAnsi="Arial" w:cs="Arial"/>
          <w:sz w:val="20"/>
          <w:szCs w:val="20"/>
        </w:rPr>
      </w:pPr>
      <w:r w:rsidRPr="00B66F61">
        <w:rPr>
          <w:rFonts w:ascii="Arial" w:hAnsi="Arial" w:cs="Arial"/>
          <w:sz w:val="20"/>
          <w:szCs w:val="20"/>
        </w:rPr>
        <w:t xml:space="preserve">O nálezu okamžitě uvědomí vedení školy. </w:t>
      </w:r>
    </w:p>
    <w:p w:rsidR="00AC7ADE" w:rsidRPr="00B66F61" w:rsidRDefault="00AC7ADE" w:rsidP="00E66C73">
      <w:pPr>
        <w:pStyle w:val="Odstavecseseznamem"/>
        <w:numPr>
          <w:ilvl w:val="0"/>
          <w:numId w:val="1"/>
        </w:numPr>
        <w:spacing w:line="360" w:lineRule="auto"/>
        <w:jc w:val="both"/>
        <w:rPr>
          <w:rFonts w:ascii="Arial" w:hAnsi="Arial" w:cs="Arial"/>
          <w:sz w:val="20"/>
          <w:szCs w:val="20"/>
        </w:rPr>
      </w:pPr>
      <w:r w:rsidRPr="00B66F61">
        <w:rPr>
          <w:rFonts w:ascii="Arial" w:hAnsi="Arial" w:cs="Arial"/>
          <w:sz w:val="20"/>
          <w:szCs w:val="20"/>
        </w:rPr>
        <w:t xml:space="preserve">Nalezenou tekutinu uloží u vedení školy pro případ usvědčujícího důkazu. </w:t>
      </w:r>
    </w:p>
    <w:p w:rsidR="00BD5DAF" w:rsidRPr="00B66F61" w:rsidRDefault="00AC7ADE" w:rsidP="00E66C73">
      <w:pPr>
        <w:pStyle w:val="Odstavecseseznamem"/>
        <w:numPr>
          <w:ilvl w:val="0"/>
          <w:numId w:val="1"/>
        </w:numPr>
        <w:spacing w:line="360" w:lineRule="auto"/>
        <w:jc w:val="both"/>
        <w:rPr>
          <w:rFonts w:ascii="Arial" w:hAnsi="Arial" w:cs="Arial"/>
          <w:sz w:val="20"/>
          <w:szCs w:val="20"/>
        </w:rPr>
      </w:pPr>
      <w:r w:rsidRPr="00B66F61">
        <w:rPr>
          <w:rFonts w:ascii="Arial" w:hAnsi="Arial" w:cs="Arial"/>
          <w:sz w:val="20"/>
          <w:szCs w:val="20"/>
        </w:rPr>
        <w:t>Je zaznamenán stručný záznam o události.</w:t>
      </w:r>
    </w:p>
    <w:p w:rsidR="00AC7ADE" w:rsidRPr="00AC7ADE" w:rsidRDefault="00AC7ADE" w:rsidP="00AC7ADE">
      <w:pPr>
        <w:spacing w:line="360" w:lineRule="auto"/>
        <w:jc w:val="both"/>
        <w:rPr>
          <w:rFonts w:ascii="Arial" w:hAnsi="Arial" w:cs="Arial"/>
          <w:b/>
          <w:sz w:val="20"/>
          <w:szCs w:val="20"/>
        </w:rPr>
      </w:pPr>
      <w:r w:rsidRPr="00AC7ADE">
        <w:rPr>
          <w:rFonts w:ascii="Arial" w:hAnsi="Arial" w:cs="Arial"/>
          <w:b/>
          <w:sz w:val="20"/>
          <w:szCs w:val="20"/>
        </w:rPr>
        <w:t xml:space="preserve">B. Pokud pracovník školy zadrží alkohol u některého žáka, postupuje takto: </w:t>
      </w:r>
    </w:p>
    <w:p w:rsidR="00AC7ADE" w:rsidRPr="00B66F61" w:rsidRDefault="00AC7ADE" w:rsidP="00E66C73">
      <w:pPr>
        <w:pStyle w:val="Odstavecseseznamem"/>
        <w:numPr>
          <w:ilvl w:val="0"/>
          <w:numId w:val="2"/>
        </w:numPr>
        <w:spacing w:line="360" w:lineRule="auto"/>
        <w:jc w:val="both"/>
        <w:rPr>
          <w:rFonts w:ascii="Arial" w:hAnsi="Arial" w:cs="Arial"/>
          <w:sz w:val="20"/>
          <w:szCs w:val="20"/>
        </w:rPr>
      </w:pPr>
      <w:r w:rsidRPr="00B66F61">
        <w:rPr>
          <w:rFonts w:ascii="Arial" w:hAnsi="Arial" w:cs="Arial"/>
          <w:sz w:val="20"/>
          <w:szCs w:val="20"/>
        </w:rPr>
        <w:t xml:space="preserve">Zabavenou tekutinu nepodrobuje žádnému testu ke zjištění její chemické struktury. </w:t>
      </w:r>
    </w:p>
    <w:p w:rsidR="00AC7ADE" w:rsidRPr="00B66F61" w:rsidRDefault="00AC7ADE" w:rsidP="00E66C73">
      <w:pPr>
        <w:pStyle w:val="Odstavecseseznamem"/>
        <w:numPr>
          <w:ilvl w:val="0"/>
          <w:numId w:val="2"/>
        </w:numPr>
        <w:spacing w:line="360" w:lineRule="auto"/>
        <w:jc w:val="both"/>
        <w:rPr>
          <w:rFonts w:ascii="Arial" w:hAnsi="Arial" w:cs="Arial"/>
          <w:sz w:val="20"/>
          <w:szCs w:val="20"/>
        </w:rPr>
      </w:pPr>
      <w:r w:rsidRPr="00B66F61">
        <w:rPr>
          <w:rFonts w:ascii="Arial" w:hAnsi="Arial" w:cs="Arial"/>
          <w:sz w:val="20"/>
          <w:szCs w:val="20"/>
        </w:rPr>
        <w:t xml:space="preserve">O nálezu okamžitě uvědomí vedení školy. </w:t>
      </w:r>
    </w:p>
    <w:p w:rsidR="00AC7ADE" w:rsidRPr="00B66F61" w:rsidRDefault="00AC7ADE" w:rsidP="00E66C73">
      <w:pPr>
        <w:pStyle w:val="Odstavecseseznamem"/>
        <w:numPr>
          <w:ilvl w:val="0"/>
          <w:numId w:val="2"/>
        </w:numPr>
        <w:spacing w:line="360" w:lineRule="auto"/>
        <w:jc w:val="both"/>
        <w:rPr>
          <w:rFonts w:ascii="Arial" w:hAnsi="Arial" w:cs="Arial"/>
          <w:sz w:val="20"/>
          <w:szCs w:val="20"/>
        </w:rPr>
      </w:pPr>
      <w:r w:rsidRPr="00B66F61">
        <w:rPr>
          <w:rFonts w:ascii="Arial" w:hAnsi="Arial" w:cs="Arial"/>
          <w:sz w:val="20"/>
          <w:szCs w:val="20"/>
        </w:rPr>
        <w:t xml:space="preserve">Je sepsán stručný záznam s vyjádřením žáka, u kterého byl alkohol nalezen (datum, místo, čas nálezu a jméno žáka). Zápis podepíše i žák, u kterého byl alkohol nalezen (nebo ten, který jej odevzdal). V případě, že podepsat odmítá, uvede pracovník tuto skutečnost do zápisu. Zápisu a rozhovoru se žákem je přítomen VP, ŘŠ nebo ŠMP. Zápis záznamu založí ŠMP do své agendy. </w:t>
      </w:r>
    </w:p>
    <w:p w:rsidR="00AC7ADE" w:rsidRPr="00B66F61" w:rsidRDefault="00AC7ADE" w:rsidP="00E66C73">
      <w:pPr>
        <w:pStyle w:val="Odstavecseseznamem"/>
        <w:numPr>
          <w:ilvl w:val="0"/>
          <w:numId w:val="2"/>
        </w:numPr>
        <w:spacing w:line="360" w:lineRule="auto"/>
        <w:jc w:val="both"/>
        <w:rPr>
          <w:rFonts w:ascii="Arial" w:hAnsi="Arial" w:cs="Arial"/>
          <w:sz w:val="20"/>
          <w:szCs w:val="20"/>
        </w:rPr>
      </w:pPr>
      <w:r w:rsidRPr="00B66F61">
        <w:rPr>
          <w:rFonts w:ascii="Arial" w:hAnsi="Arial" w:cs="Arial"/>
          <w:sz w:val="20"/>
          <w:szCs w:val="20"/>
        </w:rPr>
        <w:t xml:space="preserve">Je informován zákonný zástupce žáka, v případě opakovaného nálezu u téhož žáka, je informován i OSPOD. </w:t>
      </w:r>
    </w:p>
    <w:p w:rsidR="00AC7ADE" w:rsidRPr="00B66F61" w:rsidRDefault="00AC7ADE" w:rsidP="00E66C73">
      <w:pPr>
        <w:pStyle w:val="Odstavecseseznamem"/>
        <w:numPr>
          <w:ilvl w:val="0"/>
          <w:numId w:val="2"/>
        </w:numPr>
        <w:spacing w:line="360" w:lineRule="auto"/>
        <w:jc w:val="both"/>
        <w:rPr>
          <w:rFonts w:ascii="Arial" w:hAnsi="Arial" w:cs="Arial"/>
          <w:sz w:val="20"/>
          <w:szCs w:val="20"/>
        </w:rPr>
      </w:pPr>
      <w:r w:rsidRPr="00B66F61">
        <w:rPr>
          <w:rFonts w:ascii="Arial" w:hAnsi="Arial" w:cs="Arial"/>
          <w:sz w:val="20"/>
          <w:szCs w:val="20"/>
        </w:rPr>
        <w:t>V případě podezření, že alkohol obsahuje i jiné příměsi a byl nalezen u žáka, který se jím intoxikoval, předají zajištěnou tekutinu přivolanému lékaři.</w:t>
      </w:r>
    </w:p>
    <w:p w:rsidR="00B66F61" w:rsidRPr="00B66F61" w:rsidRDefault="00816528" w:rsidP="00210F1A">
      <w:pPr>
        <w:jc w:val="both"/>
        <w:rPr>
          <w:rFonts w:ascii="Arial" w:hAnsi="Arial" w:cs="Arial"/>
          <w:b/>
          <w:sz w:val="24"/>
          <w:szCs w:val="24"/>
        </w:rPr>
      </w:pPr>
      <w:r>
        <w:rPr>
          <w:rFonts w:ascii="Arial" w:hAnsi="Arial" w:cs="Arial"/>
          <w:b/>
          <w:sz w:val="24"/>
          <w:szCs w:val="24"/>
        </w:rPr>
        <w:t>4</w:t>
      </w:r>
      <w:r w:rsidR="00B66F61" w:rsidRPr="00B66F61">
        <w:rPr>
          <w:rFonts w:ascii="Arial" w:hAnsi="Arial" w:cs="Arial"/>
          <w:b/>
          <w:sz w:val="24"/>
          <w:szCs w:val="24"/>
        </w:rPr>
        <w:t xml:space="preserve">. Jiné omamné a psychotropní látky </w:t>
      </w:r>
    </w:p>
    <w:p w:rsidR="00BD5DAF" w:rsidRDefault="00B66F61" w:rsidP="00B66F61">
      <w:pPr>
        <w:spacing w:line="360" w:lineRule="auto"/>
        <w:jc w:val="both"/>
        <w:rPr>
          <w:rFonts w:ascii="Arial" w:hAnsi="Arial" w:cs="Arial"/>
          <w:sz w:val="20"/>
          <w:szCs w:val="20"/>
        </w:rPr>
      </w:pPr>
      <w:r w:rsidRPr="00B66F61">
        <w:rPr>
          <w:rFonts w:ascii="Arial" w:hAnsi="Arial" w:cs="Arial"/>
          <w:sz w:val="20"/>
          <w:szCs w:val="20"/>
        </w:rPr>
        <w:t xml:space="preserve">Zakázána je výroba, distribuce, přechovávaní, šíření i propagace OPL, a to bez ohledu na věk žáka a prostředí, ve kterém by k tomu docházelo. Zakázáno je rovněž navádění k užívání těchto látek. Škola </w:t>
      </w:r>
      <w:r w:rsidRPr="00B66F61">
        <w:rPr>
          <w:rFonts w:ascii="Arial" w:hAnsi="Arial" w:cs="Arial"/>
          <w:sz w:val="20"/>
          <w:szCs w:val="20"/>
        </w:rPr>
        <w:lastRenderedPageBreak/>
        <w:t>stanovuje zákaz užívání OPL a jejich distribuci a přechovávání. Současně stanovuje zákaz vstupu do školy pod jejich vlivem. Dále stanovuje sankce za porušení zákazu ve školním řádu. Porušení bude vždy projednáváno na pedagogické radě za účelem hodnocení klasifikace chování žáka. Ten, kdo se hodnověrným způsobem dozví, že jiný připravuje nebo páchá trestný čin nedovolené výroby a držení omamných a psychotropních látek a jedů podle §187 a §188 a spáchání nebo dokončení takového trestního činu nepřekazí, se sám vystavuje trestnímu stíhání. Překazit takový čin lze tím, že ho včas oznámí orgánům Policie ČR nebo státnímu zástupci.</w:t>
      </w:r>
    </w:p>
    <w:p w:rsidR="00B66F61" w:rsidRPr="000569E7" w:rsidRDefault="00B66F61" w:rsidP="00B66F61">
      <w:pPr>
        <w:spacing w:line="360" w:lineRule="auto"/>
        <w:jc w:val="both"/>
        <w:rPr>
          <w:rFonts w:ascii="Arial" w:hAnsi="Arial" w:cs="Arial"/>
          <w:b/>
          <w:sz w:val="20"/>
          <w:szCs w:val="20"/>
        </w:rPr>
      </w:pPr>
      <w:r w:rsidRPr="000569E7">
        <w:rPr>
          <w:rFonts w:ascii="Arial" w:hAnsi="Arial" w:cs="Arial"/>
          <w:b/>
          <w:sz w:val="20"/>
          <w:szCs w:val="20"/>
        </w:rPr>
        <w:t xml:space="preserve">Konzumace OPL ve škole: </w:t>
      </w:r>
    </w:p>
    <w:p w:rsidR="00B66F61" w:rsidRPr="000569E7" w:rsidRDefault="00B66F61" w:rsidP="00E66C73">
      <w:pPr>
        <w:pStyle w:val="Odstavecseseznamem"/>
        <w:numPr>
          <w:ilvl w:val="0"/>
          <w:numId w:val="5"/>
        </w:numPr>
        <w:spacing w:line="360" w:lineRule="auto"/>
        <w:jc w:val="both"/>
        <w:rPr>
          <w:rFonts w:ascii="Arial" w:hAnsi="Arial" w:cs="Arial"/>
          <w:sz w:val="20"/>
          <w:szCs w:val="20"/>
        </w:rPr>
      </w:pPr>
      <w:r w:rsidRPr="000569E7">
        <w:rPr>
          <w:rFonts w:ascii="Arial" w:hAnsi="Arial" w:cs="Arial"/>
          <w:sz w:val="20"/>
          <w:szCs w:val="20"/>
        </w:rPr>
        <w:t xml:space="preserve">V případě, kdy je žák přistižen při konzumaci OPL v prostorách školy nebo v době školního vyučování, či v rámci akcí školou pořádaných, je primárně nutné mu v další konzumaci zabránit. </w:t>
      </w:r>
    </w:p>
    <w:p w:rsidR="000569E7" w:rsidRPr="000569E7" w:rsidRDefault="00B66F61" w:rsidP="00E66C73">
      <w:pPr>
        <w:pStyle w:val="Odstavecseseznamem"/>
        <w:numPr>
          <w:ilvl w:val="0"/>
          <w:numId w:val="5"/>
        </w:numPr>
        <w:spacing w:line="360" w:lineRule="auto"/>
        <w:jc w:val="both"/>
        <w:rPr>
          <w:rFonts w:ascii="Arial" w:hAnsi="Arial" w:cs="Arial"/>
          <w:sz w:val="20"/>
          <w:szCs w:val="20"/>
        </w:rPr>
      </w:pPr>
      <w:r w:rsidRPr="000569E7">
        <w:rPr>
          <w:rFonts w:ascii="Arial" w:hAnsi="Arial" w:cs="Arial"/>
          <w:sz w:val="20"/>
          <w:szCs w:val="20"/>
        </w:rPr>
        <w:t xml:space="preserve">Návykovou látku je třeba žákovi odebrat a zajistit, aby nemohl v konzumaci pokračovat. </w:t>
      </w:r>
    </w:p>
    <w:p w:rsidR="000569E7" w:rsidRPr="000569E7" w:rsidRDefault="00B66F61" w:rsidP="00E66C73">
      <w:pPr>
        <w:pStyle w:val="Odstavecseseznamem"/>
        <w:numPr>
          <w:ilvl w:val="0"/>
          <w:numId w:val="5"/>
        </w:numPr>
        <w:spacing w:line="360" w:lineRule="auto"/>
        <w:jc w:val="both"/>
        <w:rPr>
          <w:rFonts w:ascii="Arial" w:hAnsi="Arial" w:cs="Arial"/>
          <w:sz w:val="20"/>
          <w:szCs w:val="20"/>
        </w:rPr>
      </w:pPr>
      <w:r w:rsidRPr="000569E7">
        <w:rPr>
          <w:rFonts w:ascii="Arial" w:hAnsi="Arial" w:cs="Arial"/>
          <w:sz w:val="20"/>
          <w:szCs w:val="20"/>
        </w:rPr>
        <w:t xml:space="preserve">Podle závažnosti momentálního stavu žáka pedagogický pracovník posoudí, jestli mu nehrozí nějaké nebezpečí. </w:t>
      </w:r>
    </w:p>
    <w:p w:rsidR="000569E7" w:rsidRPr="000569E7" w:rsidRDefault="00B66F61" w:rsidP="00E66C73">
      <w:pPr>
        <w:pStyle w:val="Odstavecseseznamem"/>
        <w:numPr>
          <w:ilvl w:val="0"/>
          <w:numId w:val="5"/>
        </w:numPr>
        <w:spacing w:line="360" w:lineRule="auto"/>
        <w:jc w:val="both"/>
        <w:rPr>
          <w:rFonts w:ascii="Arial" w:hAnsi="Arial" w:cs="Arial"/>
          <w:sz w:val="20"/>
          <w:szCs w:val="20"/>
        </w:rPr>
      </w:pPr>
      <w:r w:rsidRPr="000569E7">
        <w:rPr>
          <w:rFonts w:ascii="Arial" w:hAnsi="Arial" w:cs="Arial"/>
          <w:sz w:val="20"/>
          <w:szCs w:val="20"/>
        </w:rPr>
        <w:t xml:space="preserve">V případě, kdy je žák pod vlivem OPL do té míry, že je ohrožen na zdraví a životě, zajistí škola nezbytnou pomoc a péči a volá lékařskou službu první pomoci. </w:t>
      </w:r>
    </w:p>
    <w:p w:rsidR="000569E7" w:rsidRPr="000569E7" w:rsidRDefault="00B66F61" w:rsidP="00E66C73">
      <w:pPr>
        <w:pStyle w:val="Odstavecseseznamem"/>
        <w:numPr>
          <w:ilvl w:val="0"/>
          <w:numId w:val="5"/>
        </w:numPr>
        <w:spacing w:line="360" w:lineRule="auto"/>
        <w:jc w:val="both"/>
        <w:rPr>
          <w:rFonts w:ascii="Arial" w:hAnsi="Arial" w:cs="Arial"/>
          <w:sz w:val="20"/>
          <w:szCs w:val="20"/>
        </w:rPr>
      </w:pPr>
      <w:r w:rsidRPr="000569E7">
        <w:rPr>
          <w:rFonts w:ascii="Arial" w:hAnsi="Arial" w:cs="Arial"/>
          <w:sz w:val="20"/>
          <w:szCs w:val="20"/>
        </w:rPr>
        <w:t xml:space="preserve">Jestliže akutní nebezpečí nehrozí, vyrozumí pedagogický pracovník vedení školy. </w:t>
      </w:r>
    </w:p>
    <w:p w:rsidR="000569E7" w:rsidRPr="000569E7" w:rsidRDefault="00B66F61" w:rsidP="00E66C73">
      <w:pPr>
        <w:pStyle w:val="Odstavecseseznamem"/>
        <w:numPr>
          <w:ilvl w:val="0"/>
          <w:numId w:val="5"/>
        </w:numPr>
        <w:spacing w:line="360" w:lineRule="auto"/>
        <w:jc w:val="both"/>
        <w:rPr>
          <w:rFonts w:ascii="Arial" w:hAnsi="Arial" w:cs="Arial"/>
          <w:sz w:val="20"/>
          <w:szCs w:val="20"/>
        </w:rPr>
      </w:pPr>
      <w:r w:rsidRPr="000569E7">
        <w:rPr>
          <w:rFonts w:ascii="Arial" w:hAnsi="Arial" w:cs="Arial"/>
          <w:sz w:val="20"/>
          <w:szCs w:val="20"/>
        </w:rPr>
        <w:t xml:space="preserve">Škola informuje zákonného zástupce žáka. </w:t>
      </w:r>
    </w:p>
    <w:p w:rsidR="000569E7" w:rsidRPr="000569E7" w:rsidRDefault="00B66F61" w:rsidP="00E66C73">
      <w:pPr>
        <w:pStyle w:val="Odstavecseseznamem"/>
        <w:numPr>
          <w:ilvl w:val="0"/>
          <w:numId w:val="5"/>
        </w:numPr>
        <w:spacing w:line="360" w:lineRule="auto"/>
        <w:jc w:val="both"/>
        <w:rPr>
          <w:rFonts w:ascii="Arial" w:hAnsi="Arial" w:cs="Arial"/>
          <w:sz w:val="20"/>
          <w:szCs w:val="20"/>
        </w:rPr>
      </w:pPr>
      <w:r w:rsidRPr="000569E7">
        <w:rPr>
          <w:rFonts w:ascii="Arial" w:hAnsi="Arial" w:cs="Arial"/>
          <w:sz w:val="20"/>
          <w:szCs w:val="20"/>
        </w:rPr>
        <w:t xml:space="preserve">V případě, že žák není schopen pokračovat ve vyučování, vyrozumí škola ihned zákonného zástupce a vyzve jej, aby si žáka vyzvedl, protože není zdravotně způsobilý k pobytu ve škole. </w:t>
      </w:r>
    </w:p>
    <w:p w:rsidR="000569E7" w:rsidRPr="000569E7" w:rsidRDefault="00B66F61" w:rsidP="00E66C73">
      <w:pPr>
        <w:pStyle w:val="Odstavecseseznamem"/>
        <w:numPr>
          <w:ilvl w:val="0"/>
          <w:numId w:val="5"/>
        </w:numPr>
        <w:spacing w:line="360" w:lineRule="auto"/>
        <w:jc w:val="both"/>
        <w:rPr>
          <w:rFonts w:ascii="Arial" w:hAnsi="Arial" w:cs="Arial"/>
          <w:sz w:val="20"/>
          <w:szCs w:val="20"/>
        </w:rPr>
      </w:pPr>
      <w:r w:rsidRPr="000569E7">
        <w:rPr>
          <w:rFonts w:ascii="Arial" w:hAnsi="Arial" w:cs="Arial"/>
          <w:sz w:val="20"/>
          <w:szCs w:val="20"/>
        </w:rPr>
        <w:t xml:space="preserve">Jestliže není zákonný zástupce dostupný, vyrozumí škola OSPOD a vyčká jeho pokynů. Škola může od OSPOD vyžadovat pomoc. </w:t>
      </w:r>
    </w:p>
    <w:p w:rsidR="000569E7" w:rsidRPr="000569E7" w:rsidRDefault="00B66F61" w:rsidP="00E66C73">
      <w:pPr>
        <w:pStyle w:val="Odstavecseseznamem"/>
        <w:numPr>
          <w:ilvl w:val="0"/>
          <w:numId w:val="5"/>
        </w:numPr>
        <w:spacing w:line="360" w:lineRule="auto"/>
        <w:jc w:val="both"/>
        <w:rPr>
          <w:rFonts w:ascii="Arial" w:hAnsi="Arial" w:cs="Arial"/>
          <w:sz w:val="20"/>
          <w:szCs w:val="20"/>
        </w:rPr>
      </w:pPr>
      <w:r w:rsidRPr="000569E7">
        <w:rPr>
          <w:rFonts w:ascii="Arial" w:hAnsi="Arial" w:cs="Arial"/>
          <w:sz w:val="20"/>
          <w:szCs w:val="20"/>
        </w:rPr>
        <w:t xml:space="preserve">Škola splní oznamovací povinnost k OSPOD. Oznamovacím místem je příslušný odbor obce s rozšířenou působností podle místa bydliště dítěte. </w:t>
      </w:r>
    </w:p>
    <w:p w:rsidR="000569E7" w:rsidRPr="000569E7" w:rsidRDefault="00B66F61" w:rsidP="00E66C73">
      <w:pPr>
        <w:pStyle w:val="Odstavecseseznamem"/>
        <w:numPr>
          <w:ilvl w:val="0"/>
          <w:numId w:val="5"/>
        </w:numPr>
        <w:spacing w:line="360" w:lineRule="auto"/>
        <w:jc w:val="both"/>
        <w:rPr>
          <w:rFonts w:ascii="Arial" w:hAnsi="Arial" w:cs="Arial"/>
          <w:sz w:val="20"/>
          <w:szCs w:val="20"/>
        </w:rPr>
      </w:pPr>
      <w:r w:rsidRPr="000569E7">
        <w:rPr>
          <w:rFonts w:ascii="Arial" w:hAnsi="Arial" w:cs="Arial"/>
          <w:sz w:val="20"/>
          <w:szCs w:val="20"/>
        </w:rPr>
        <w:t xml:space="preserve">V případě žákova zájmu nebo zájmu jeho zákonných zástupců, poskytne škola informace o možnostech odborné pomoci při řešení takového situace. </w:t>
      </w:r>
    </w:p>
    <w:p w:rsidR="000569E7" w:rsidRPr="000569E7" w:rsidRDefault="00B66F61" w:rsidP="00E66C73">
      <w:pPr>
        <w:pStyle w:val="Odstavecseseznamem"/>
        <w:numPr>
          <w:ilvl w:val="0"/>
          <w:numId w:val="5"/>
        </w:numPr>
        <w:spacing w:line="360" w:lineRule="auto"/>
        <w:jc w:val="both"/>
        <w:rPr>
          <w:rFonts w:ascii="Arial" w:hAnsi="Arial" w:cs="Arial"/>
          <w:sz w:val="20"/>
          <w:szCs w:val="20"/>
        </w:rPr>
      </w:pPr>
      <w:r w:rsidRPr="000569E7">
        <w:rPr>
          <w:rFonts w:ascii="Arial" w:hAnsi="Arial" w:cs="Arial"/>
          <w:sz w:val="20"/>
          <w:szCs w:val="20"/>
        </w:rPr>
        <w:t xml:space="preserve">Z konzumace OPL ve škole je třeba vyvodit sankce dle platného školního řádu. Je nutné rozlišovat distributora od uživatele. Uživatel je nebezpečný pouze sobě, distributor všem. Distribuce je trestným činem, užívání OPL je porušením školního řádu. </w:t>
      </w:r>
    </w:p>
    <w:p w:rsidR="00B66F61" w:rsidRPr="000569E7" w:rsidRDefault="00B66F61" w:rsidP="00E66C73">
      <w:pPr>
        <w:pStyle w:val="Odstavecseseznamem"/>
        <w:numPr>
          <w:ilvl w:val="0"/>
          <w:numId w:val="5"/>
        </w:numPr>
        <w:spacing w:line="360" w:lineRule="auto"/>
        <w:jc w:val="both"/>
        <w:rPr>
          <w:rFonts w:ascii="Arial" w:hAnsi="Arial" w:cs="Arial"/>
          <w:sz w:val="20"/>
          <w:szCs w:val="20"/>
        </w:rPr>
      </w:pPr>
      <w:r w:rsidRPr="000569E7">
        <w:rPr>
          <w:rFonts w:ascii="Arial" w:hAnsi="Arial" w:cs="Arial"/>
          <w:sz w:val="20"/>
          <w:szCs w:val="20"/>
        </w:rPr>
        <w:t>Navádění jiných žáků k užívání návykových látek je považováno rovněž za nebezpečné a protiprávní jednání.</w:t>
      </w:r>
    </w:p>
    <w:p w:rsidR="000569E7" w:rsidRPr="000569E7" w:rsidRDefault="000569E7" w:rsidP="000569E7">
      <w:pPr>
        <w:spacing w:line="360" w:lineRule="auto"/>
        <w:jc w:val="both"/>
        <w:rPr>
          <w:rFonts w:ascii="Arial" w:hAnsi="Arial" w:cs="Arial"/>
          <w:b/>
          <w:sz w:val="20"/>
          <w:szCs w:val="20"/>
        </w:rPr>
      </w:pPr>
      <w:r w:rsidRPr="000569E7">
        <w:rPr>
          <w:rFonts w:ascii="Arial" w:hAnsi="Arial" w:cs="Arial"/>
          <w:b/>
          <w:sz w:val="20"/>
          <w:szCs w:val="20"/>
        </w:rPr>
        <w:t xml:space="preserve">Distribuce OPL ve škole: </w:t>
      </w:r>
    </w:p>
    <w:p w:rsidR="00BD5DAF" w:rsidRDefault="000569E7" w:rsidP="000569E7">
      <w:pPr>
        <w:spacing w:line="360" w:lineRule="auto"/>
        <w:jc w:val="both"/>
        <w:rPr>
          <w:rFonts w:ascii="Arial" w:hAnsi="Arial" w:cs="Arial"/>
          <w:sz w:val="20"/>
          <w:szCs w:val="20"/>
        </w:rPr>
      </w:pPr>
      <w:r w:rsidRPr="000569E7">
        <w:rPr>
          <w:rFonts w:ascii="Arial" w:hAnsi="Arial" w:cs="Arial"/>
          <w:sz w:val="20"/>
          <w:szCs w:val="20"/>
        </w:rPr>
        <w:t>Distribuce OPL je v ČR považována za protiprávní jednání. Je proto zakázána a může být kvalifikována jako trestný čin. Množství, které žák distribuuje, není nijak rozhodující. Přechovávání OPL je vždy protiprávním jednáním. Množství, které u sebe žák v danou chvíli má, je rozhodující pro to, aby toto protiprávní jednání bylo blíže specifikováno buďto jako přestupek nebo v případě množství většího než malého jako trestný čin, ale toto množství nemusí mít žádný vliv na kázeňský postih, který je stanoven školním řádem.</w:t>
      </w:r>
    </w:p>
    <w:p w:rsidR="000569E7" w:rsidRPr="000569E7" w:rsidRDefault="000569E7" w:rsidP="000569E7">
      <w:pPr>
        <w:spacing w:line="360" w:lineRule="auto"/>
        <w:jc w:val="both"/>
        <w:rPr>
          <w:b/>
        </w:rPr>
      </w:pPr>
      <w:r w:rsidRPr="000569E7">
        <w:rPr>
          <w:b/>
        </w:rPr>
        <w:lastRenderedPageBreak/>
        <w:t xml:space="preserve">Nález OPL ve škole </w:t>
      </w:r>
    </w:p>
    <w:p w:rsidR="000569E7" w:rsidRPr="000569E7" w:rsidRDefault="000569E7" w:rsidP="000569E7">
      <w:pPr>
        <w:spacing w:line="360" w:lineRule="auto"/>
        <w:jc w:val="both"/>
        <w:rPr>
          <w:b/>
        </w:rPr>
      </w:pPr>
      <w:r w:rsidRPr="000569E7">
        <w:rPr>
          <w:b/>
        </w:rPr>
        <w:t xml:space="preserve">A. V případě, kdy pracovníci školy naleznou v prostorách školy látku, kterou považují za </w:t>
      </w:r>
      <w:r>
        <w:rPr>
          <w:b/>
        </w:rPr>
        <w:t>OPL</w:t>
      </w:r>
      <w:r w:rsidRPr="000569E7">
        <w:rPr>
          <w:b/>
        </w:rPr>
        <w:t xml:space="preserve">, postupují takto: </w:t>
      </w:r>
    </w:p>
    <w:p w:rsidR="000569E7" w:rsidRDefault="000569E7" w:rsidP="00E66C73">
      <w:pPr>
        <w:pStyle w:val="Odstavecseseznamem"/>
        <w:numPr>
          <w:ilvl w:val="0"/>
          <w:numId w:val="6"/>
        </w:numPr>
        <w:spacing w:line="360" w:lineRule="auto"/>
        <w:jc w:val="both"/>
      </w:pPr>
      <w:r>
        <w:t xml:space="preserve">Látku nepodrobují žádnému testu ke zjištění její chemické struktury. </w:t>
      </w:r>
    </w:p>
    <w:p w:rsidR="000569E7" w:rsidRDefault="000569E7" w:rsidP="00E66C73">
      <w:pPr>
        <w:pStyle w:val="Odstavecseseznamem"/>
        <w:numPr>
          <w:ilvl w:val="0"/>
          <w:numId w:val="6"/>
        </w:numPr>
        <w:spacing w:line="360" w:lineRule="auto"/>
        <w:jc w:val="both"/>
      </w:pPr>
      <w:r>
        <w:t xml:space="preserve">Okamžitě informují vedení školy. </w:t>
      </w:r>
    </w:p>
    <w:p w:rsidR="000569E7" w:rsidRDefault="000569E7" w:rsidP="00E66C73">
      <w:pPr>
        <w:pStyle w:val="Odstavecseseznamem"/>
        <w:numPr>
          <w:ilvl w:val="0"/>
          <w:numId w:val="6"/>
        </w:numPr>
        <w:spacing w:line="360" w:lineRule="auto"/>
        <w:jc w:val="both"/>
      </w:pPr>
      <w:r>
        <w:t xml:space="preserve">Za přítomnosti dalšího pracovníka školy vloží látku do obálky, napíší datum, čas, místo nálezu a obálku přelepí. Přelepení opatří razítkem školy a svým podpisem a uschovají ji do školního trezoru. </w:t>
      </w:r>
    </w:p>
    <w:p w:rsidR="000569E7" w:rsidRPr="000569E7" w:rsidRDefault="000569E7" w:rsidP="00E66C73">
      <w:pPr>
        <w:pStyle w:val="Odstavecseseznamem"/>
        <w:numPr>
          <w:ilvl w:val="0"/>
          <w:numId w:val="6"/>
        </w:numPr>
        <w:spacing w:line="360" w:lineRule="auto"/>
        <w:jc w:val="both"/>
        <w:rPr>
          <w:rFonts w:ascii="Arial" w:hAnsi="Arial" w:cs="Arial"/>
          <w:sz w:val="20"/>
          <w:szCs w:val="20"/>
        </w:rPr>
      </w:pPr>
      <w:r>
        <w:t>Vedení školy vyrozumí Policii ČR, která provede identifikaci a zajištění podezřelé látky.</w:t>
      </w:r>
    </w:p>
    <w:p w:rsidR="000569E7" w:rsidRPr="000569E7" w:rsidRDefault="000569E7" w:rsidP="000569E7">
      <w:pPr>
        <w:spacing w:line="360" w:lineRule="auto"/>
        <w:jc w:val="both"/>
        <w:rPr>
          <w:rFonts w:ascii="Arial" w:hAnsi="Arial" w:cs="Arial"/>
          <w:b/>
          <w:sz w:val="20"/>
          <w:szCs w:val="20"/>
        </w:rPr>
      </w:pPr>
      <w:r w:rsidRPr="000569E7">
        <w:rPr>
          <w:rFonts w:ascii="Arial" w:hAnsi="Arial" w:cs="Arial"/>
          <w:b/>
          <w:sz w:val="20"/>
          <w:szCs w:val="20"/>
        </w:rPr>
        <w:t xml:space="preserve">B. V případě, kdy pracovníci školy zadrží u některého žáka látku, kterou považují za omamnou nebo psychotropní, postupují takto: </w:t>
      </w:r>
    </w:p>
    <w:p w:rsidR="000569E7" w:rsidRPr="000569E7" w:rsidRDefault="000569E7" w:rsidP="00E66C73">
      <w:pPr>
        <w:pStyle w:val="Odstavecseseznamem"/>
        <w:numPr>
          <w:ilvl w:val="0"/>
          <w:numId w:val="7"/>
        </w:numPr>
        <w:spacing w:line="360" w:lineRule="auto"/>
        <w:jc w:val="both"/>
        <w:rPr>
          <w:rFonts w:ascii="Arial" w:hAnsi="Arial" w:cs="Arial"/>
          <w:sz w:val="20"/>
          <w:szCs w:val="20"/>
        </w:rPr>
      </w:pPr>
      <w:r w:rsidRPr="000569E7">
        <w:rPr>
          <w:rFonts w:ascii="Arial" w:hAnsi="Arial" w:cs="Arial"/>
          <w:sz w:val="20"/>
          <w:szCs w:val="20"/>
        </w:rPr>
        <w:t xml:space="preserve">Látku nepodrobují žádnému testu ke zjištění její chemické struktury. </w:t>
      </w:r>
    </w:p>
    <w:p w:rsidR="000569E7" w:rsidRPr="000569E7" w:rsidRDefault="000569E7" w:rsidP="00E66C73">
      <w:pPr>
        <w:pStyle w:val="Odstavecseseznamem"/>
        <w:numPr>
          <w:ilvl w:val="0"/>
          <w:numId w:val="7"/>
        </w:numPr>
        <w:spacing w:line="360" w:lineRule="auto"/>
        <w:jc w:val="both"/>
        <w:rPr>
          <w:rFonts w:ascii="Arial" w:hAnsi="Arial" w:cs="Arial"/>
          <w:sz w:val="20"/>
          <w:szCs w:val="20"/>
        </w:rPr>
      </w:pPr>
      <w:r w:rsidRPr="000569E7">
        <w:rPr>
          <w:rFonts w:ascii="Arial" w:hAnsi="Arial" w:cs="Arial"/>
          <w:sz w:val="20"/>
          <w:szCs w:val="20"/>
        </w:rPr>
        <w:t xml:space="preserve">Okamžitě informují vedení školy. </w:t>
      </w:r>
    </w:p>
    <w:p w:rsidR="000569E7" w:rsidRPr="000569E7" w:rsidRDefault="000569E7" w:rsidP="00E66C73">
      <w:pPr>
        <w:pStyle w:val="Odstavecseseznamem"/>
        <w:numPr>
          <w:ilvl w:val="0"/>
          <w:numId w:val="7"/>
        </w:numPr>
        <w:spacing w:line="360" w:lineRule="auto"/>
        <w:jc w:val="both"/>
        <w:rPr>
          <w:rFonts w:ascii="Arial" w:hAnsi="Arial" w:cs="Arial"/>
          <w:sz w:val="20"/>
          <w:szCs w:val="20"/>
        </w:rPr>
      </w:pPr>
      <w:r w:rsidRPr="000569E7">
        <w:rPr>
          <w:rFonts w:ascii="Arial" w:hAnsi="Arial" w:cs="Arial"/>
          <w:sz w:val="20"/>
          <w:szCs w:val="20"/>
        </w:rPr>
        <w:t xml:space="preserve">O nálezu sepíší stručný záznam s vyjádřením žáka, u kterého byla látka nalezena (datum, místo, čas nálezu a jméno žáka). Zápis podepíše i žák, u kterého byla látka nalezena, nebo který látku odevzdal. V případě, že podepsat odmítá, uvede pracovník tuto skutečnost do zápisu. Zápisu a rozhovoru se žákem je přítomen ŘŠ, jeho zástupce, popřípadě ŠMP. </w:t>
      </w:r>
    </w:p>
    <w:p w:rsidR="000569E7" w:rsidRPr="000569E7" w:rsidRDefault="000569E7" w:rsidP="00E66C73">
      <w:pPr>
        <w:pStyle w:val="Odstavecseseznamem"/>
        <w:numPr>
          <w:ilvl w:val="0"/>
          <w:numId w:val="7"/>
        </w:numPr>
        <w:spacing w:line="360" w:lineRule="auto"/>
        <w:jc w:val="both"/>
        <w:rPr>
          <w:rFonts w:ascii="Arial" w:hAnsi="Arial" w:cs="Arial"/>
          <w:sz w:val="20"/>
          <w:szCs w:val="20"/>
        </w:rPr>
      </w:pPr>
      <w:r w:rsidRPr="000569E7">
        <w:rPr>
          <w:rFonts w:ascii="Arial" w:hAnsi="Arial" w:cs="Arial"/>
          <w:sz w:val="20"/>
          <w:szCs w:val="20"/>
        </w:rPr>
        <w:t xml:space="preserve">O nálezu látky je informována Policie ČR, která provede identifikaci a zajištění podezřelé látky. </w:t>
      </w:r>
    </w:p>
    <w:p w:rsidR="000569E7" w:rsidRPr="000569E7" w:rsidRDefault="000569E7" w:rsidP="00E66C73">
      <w:pPr>
        <w:pStyle w:val="Odstavecseseznamem"/>
        <w:numPr>
          <w:ilvl w:val="0"/>
          <w:numId w:val="7"/>
        </w:numPr>
        <w:spacing w:line="360" w:lineRule="auto"/>
        <w:jc w:val="both"/>
        <w:rPr>
          <w:rFonts w:ascii="Arial" w:hAnsi="Arial" w:cs="Arial"/>
          <w:sz w:val="20"/>
          <w:szCs w:val="20"/>
        </w:rPr>
      </w:pPr>
      <w:r w:rsidRPr="000569E7">
        <w:rPr>
          <w:rFonts w:ascii="Arial" w:hAnsi="Arial" w:cs="Arial"/>
          <w:sz w:val="20"/>
          <w:szCs w:val="20"/>
        </w:rPr>
        <w:t xml:space="preserve">Škola informuje zákonného zástupce žáka. </w:t>
      </w:r>
    </w:p>
    <w:p w:rsidR="000569E7" w:rsidRDefault="000569E7" w:rsidP="00E66C73">
      <w:pPr>
        <w:pStyle w:val="Odstavecseseznamem"/>
        <w:numPr>
          <w:ilvl w:val="0"/>
          <w:numId w:val="7"/>
        </w:numPr>
        <w:spacing w:line="360" w:lineRule="auto"/>
        <w:jc w:val="both"/>
        <w:rPr>
          <w:rFonts w:ascii="Arial" w:hAnsi="Arial" w:cs="Arial"/>
          <w:sz w:val="20"/>
          <w:szCs w:val="20"/>
        </w:rPr>
      </w:pPr>
      <w:r w:rsidRPr="000569E7">
        <w:rPr>
          <w:rFonts w:ascii="Arial" w:hAnsi="Arial" w:cs="Arial"/>
          <w:sz w:val="20"/>
          <w:szCs w:val="20"/>
        </w:rPr>
        <w:t>V případě, že je látka nalezena u žáka, který se jí intoxikoval, předá škola látku zajištěnou výše uvedeným způsobem přivolanému lékaři (možnost usnadnění léčby, neboť u řady jedů jsou známy protijedy). Další postup nutný k identifikaci látky pak zajistí Policie ČR.</w:t>
      </w:r>
    </w:p>
    <w:p w:rsidR="000569E7" w:rsidRPr="000569E7" w:rsidRDefault="000569E7" w:rsidP="000569E7">
      <w:pPr>
        <w:spacing w:line="360" w:lineRule="auto"/>
        <w:jc w:val="both"/>
        <w:rPr>
          <w:rFonts w:ascii="Arial" w:hAnsi="Arial" w:cs="Arial"/>
          <w:b/>
          <w:sz w:val="20"/>
          <w:szCs w:val="20"/>
        </w:rPr>
      </w:pPr>
      <w:r w:rsidRPr="000569E7">
        <w:rPr>
          <w:rFonts w:ascii="Arial" w:hAnsi="Arial" w:cs="Arial"/>
          <w:b/>
          <w:sz w:val="20"/>
          <w:szCs w:val="20"/>
        </w:rPr>
        <w:t>C. V případě, kdy pracovníci školy mají podezření, že některý z žáků má nějakou OPL u sebe postupují takto:</w:t>
      </w:r>
    </w:p>
    <w:p w:rsidR="000569E7" w:rsidRPr="000569E7" w:rsidRDefault="000569E7" w:rsidP="00E66C73">
      <w:pPr>
        <w:pStyle w:val="Odstavecseseznamem"/>
        <w:numPr>
          <w:ilvl w:val="0"/>
          <w:numId w:val="8"/>
        </w:numPr>
        <w:spacing w:line="360" w:lineRule="auto"/>
        <w:jc w:val="both"/>
        <w:rPr>
          <w:rFonts w:ascii="Arial" w:hAnsi="Arial" w:cs="Arial"/>
          <w:sz w:val="20"/>
          <w:szCs w:val="20"/>
        </w:rPr>
      </w:pPr>
      <w:r w:rsidRPr="000569E7">
        <w:rPr>
          <w:rFonts w:ascii="Arial" w:hAnsi="Arial" w:cs="Arial"/>
          <w:sz w:val="20"/>
          <w:szCs w:val="20"/>
        </w:rPr>
        <w:t xml:space="preserve">Jedná se o podezření ze spáchání trestného činu nebo přestupku, a proto řešení této situace spadá do kompetence Policie ČR. </w:t>
      </w:r>
    </w:p>
    <w:p w:rsidR="000569E7" w:rsidRPr="000569E7" w:rsidRDefault="000569E7" w:rsidP="00E66C73">
      <w:pPr>
        <w:pStyle w:val="Odstavecseseznamem"/>
        <w:numPr>
          <w:ilvl w:val="0"/>
          <w:numId w:val="8"/>
        </w:numPr>
        <w:spacing w:line="360" w:lineRule="auto"/>
        <w:jc w:val="both"/>
        <w:rPr>
          <w:rFonts w:ascii="Arial" w:hAnsi="Arial" w:cs="Arial"/>
          <w:sz w:val="20"/>
          <w:szCs w:val="20"/>
        </w:rPr>
      </w:pPr>
      <w:r w:rsidRPr="000569E7">
        <w:rPr>
          <w:rFonts w:ascii="Arial" w:hAnsi="Arial" w:cs="Arial"/>
          <w:sz w:val="20"/>
          <w:szCs w:val="20"/>
        </w:rPr>
        <w:t xml:space="preserve">Pracovník školy, který má toto podezření okamžitě informuje ředitelku školy, popřípadě jejího zástupce. Pokud nejsou přítomni, informuje ŠMP. </w:t>
      </w:r>
    </w:p>
    <w:p w:rsidR="000569E7" w:rsidRPr="000569E7" w:rsidRDefault="000569E7" w:rsidP="00E66C73">
      <w:pPr>
        <w:pStyle w:val="Odstavecseseznamem"/>
        <w:numPr>
          <w:ilvl w:val="0"/>
          <w:numId w:val="8"/>
        </w:numPr>
        <w:spacing w:line="360" w:lineRule="auto"/>
        <w:jc w:val="both"/>
        <w:rPr>
          <w:rFonts w:ascii="Arial" w:hAnsi="Arial" w:cs="Arial"/>
          <w:sz w:val="20"/>
          <w:szCs w:val="20"/>
        </w:rPr>
      </w:pPr>
      <w:r w:rsidRPr="000569E7">
        <w:rPr>
          <w:rFonts w:ascii="Arial" w:hAnsi="Arial" w:cs="Arial"/>
          <w:sz w:val="20"/>
          <w:szCs w:val="20"/>
        </w:rPr>
        <w:t xml:space="preserve">Vedení školy informuje Policii ČR, zkonzultují s ní další postup. </w:t>
      </w:r>
    </w:p>
    <w:p w:rsidR="000569E7" w:rsidRPr="000569E7" w:rsidRDefault="000569E7" w:rsidP="00E66C73">
      <w:pPr>
        <w:pStyle w:val="Odstavecseseznamem"/>
        <w:numPr>
          <w:ilvl w:val="0"/>
          <w:numId w:val="8"/>
        </w:numPr>
        <w:spacing w:line="360" w:lineRule="auto"/>
        <w:jc w:val="both"/>
        <w:rPr>
          <w:rFonts w:ascii="Arial" w:hAnsi="Arial" w:cs="Arial"/>
          <w:sz w:val="20"/>
          <w:szCs w:val="20"/>
        </w:rPr>
      </w:pPr>
      <w:r w:rsidRPr="000569E7">
        <w:rPr>
          <w:rFonts w:ascii="Arial" w:hAnsi="Arial" w:cs="Arial"/>
          <w:sz w:val="20"/>
          <w:szCs w:val="20"/>
        </w:rPr>
        <w:t xml:space="preserve">Škola informuje zákonného zástupce žáka. </w:t>
      </w:r>
    </w:p>
    <w:p w:rsidR="000569E7" w:rsidRPr="000569E7" w:rsidRDefault="000569E7" w:rsidP="00E66C73">
      <w:pPr>
        <w:pStyle w:val="Odstavecseseznamem"/>
        <w:numPr>
          <w:ilvl w:val="0"/>
          <w:numId w:val="8"/>
        </w:numPr>
        <w:spacing w:line="360" w:lineRule="auto"/>
        <w:jc w:val="both"/>
        <w:rPr>
          <w:rFonts w:ascii="Arial" w:hAnsi="Arial" w:cs="Arial"/>
          <w:sz w:val="20"/>
          <w:szCs w:val="20"/>
        </w:rPr>
      </w:pPr>
      <w:r w:rsidRPr="000569E7">
        <w:rPr>
          <w:rFonts w:ascii="Arial" w:hAnsi="Arial" w:cs="Arial"/>
          <w:sz w:val="20"/>
          <w:szCs w:val="20"/>
        </w:rPr>
        <w:t xml:space="preserve">Žák je izolován od ostatních do příjezdu Policie ČR, je nutné ho mít neustále pod dohledem. U žáka se za žádných okolností neprovádí osobní prohlídka, ani prohlídka jeho věcí. </w:t>
      </w:r>
    </w:p>
    <w:p w:rsidR="000569E7" w:rsidRPr="000569E7" w:rsidRDefault="000569E7" w:rsidP="00E66C73">
      <w:pPr>
        <w:pStyle w:val="Odstavecseseznamem"/>
        <w:numPr>
          <w:ilvl w:val="0"/>
          <w:numId w:val="8"/>
        </w:numPr>
        <w:spacing w:line="360" w:lineRule="auto"/>
        <w:jc w:val="both"/>
        <w:rPr>
          <w:rFonts w:ascii="Arial" w:hAnsi="Arial" w:cs="Arial"/>
          <w:sz w:val="20"/>
          <w:szCs w:val="20"/>
        </w:rPr>
      </w:pPr>
      <w:r w:rsidRPr="000569E7">
        <w:rPr>
          <w:rFonts w:ascii="Arial" w:hAnsi="Arial" w:cs="Arial"/>
          <w:sz w:val="20"/>
          <w:szCs w:val="20"/>
        </w:rPr>
        <w:t>Po příjezdu Policie ČR se postupuje škola dle jejich instrukcí.</w:t>
      </w:r>
    </w:p>
    <w:p w:rsidR="002A756B" w:rsidRPr="002A756B" w:rsidRDefault="00816528" w:rsidP="002A756B">
      <w:pPr>
        <w:spacing w:line="360" w:lineRule="auto"/>
        <w:jc w:val="both"/>
        <w:rPr>
          <w:rFonts w:ascii="Arial" w:hAnsi="Arial" w:cs="Arial"/>
          <w:b/>
          <w:sz w:val="24"/>
          <w:szCs w:val="24"/>
        </w:rPr>
      </w:pPr>
      <w:r>
        <w:rPr>
          <w:rFonts w:ascii="Arial" w:hAnsi="Arial" w:cs="Arial"/>
          <w:b/>
          <w:sz w:val="24"/>
          <w:szCs w:val="24"/>
        </w:rPr>
        <w:t>5</w:t>
      </w:r>
      <w:r w:rsidR="002A756B" w:rsidRPr="002A756B">
        <w:rPr>
          <w:rFonts w:ascii="Arial" w:hAnsi="Arial" w:cs="Arial"/>
          <w:b/>
          <w:sz w:val="24"/>
          <w:szCs w:val="24"/>
        </w:rPr>
        <w:t xml:space="preserve">. Krádeže, vandalismus </w:t>
      </w:r>
    </w:p>
    <w:p w:rsidR="002A756B" w:rsidRDefault="002A756B" w:rsidP="002A756B">
      <w:pPr>
        <w:spacing w:line="360" w:lineRule="auto"/>
        <w:jc w:val="both"/>
        <w:rPr>
          <w:rFonts w:ascii="Arial" w:hAnsi="Arial" w:cs="Arial"/>
          <w:sz w:val="20"/>
          <w:szCs w:val="20"/>
        </w:rPr>
      </w:pPr>
      <w:r w:rsidRPr="002A756B">
        <w:rPr>
          <w:rFonts w:ascii="Arial" w:hAnsi="Arial" w:cs="Arial"/>
          <w:sz w:val="20"/>
          <w:szCs w:val="20"/>
        </w:rPr>
        <w:lastRenderedPageBreak/>
        <w:t xml:space="preserve">Krádeže a ničení majetku školy jsou nejčastějšími formami protiprávního jednání, se kterými se setkáváme ve školním prostředí. </w:t>
      </w:r>
    </w:p>
    <w:p w:rsidR="002A756B" w:rsidRPr="002A756B" w:rsidRDefault="002A756B" w:rsidP="002A756B">
      <w:pPr>
        <w:spacing w:line="360" w:lineRule="auto"/>
        <w:jc w:val="both"/>
        <w:rPr>
          <w:rFonts w:ascii="Arial" w:hAnsi="Arial" w:cs="Arial"/>
          <w:b/>
          <w:sz w:val="20"/>
          <w:szCs w:val="20"/>
        </w:rPr>
      </w:pPr>
      <w:r w:rsidRPr="002A756B">
        <w:rPr>
          <w:rFonts w:ascii="Arial" w:hAnsi="Arial" w:cs="Arial"/>
          <w:b/>
          <w:sz w:val="20"/>
          <w:szCs w:val="20"/>
        </w:rPr>
        <w:t xml:space="preserve">Postup při nahlášení krádeže žákem: </w:t>
      </w:r>
    </w:p>
    <w:p w:rsidR="002A756B" w:rsidRPr="002A756B" w:rsidRDefault="002A756B" w:rsidP="00E66C73">
      <w:pPr>
        <w:pStyle w:val="Odstavecseseznamem"/>
        <w:numPr>
          <w:ilvl w:val="0"/>
          <w:numId w:val="9"/>
        </w:numPr>
        <w:spacing w:line="360" w:lineRule="auto"/>
        <w:jc w:val="both"/>
        <w:rPr>
          <w:rFonts w:ascii="Arial" w:hAnsi="Arial" w:cs="Arial"/>
          <w:sz w:val="20"/>
          <w:szCs w:val="20"/>
        </w:rPr>
      </w:pPr>
      <w:r w:rsidRPr="002A756B">
        <w:rPr>
          <w:rFonts w:ascii="Arial" w:hAnsi="Arial" w:cs="Arial"/>
          <w:sz w:val="20"/>
          <w:szCs w:val="20"/>
        </w:rPr>
        <w:t xml:space="preserve">Pořídit záznam na základě výpovědi poškozeného. </w:t>
      </w:r>
    </w:p>
    <w:p w:rsidR="002A756B" w:rsidRPr="002A756B" w:rsidRDefault="002A756B" w:rsidP="00E66C73">
      <w:pPr>
        <w:pStyle w:val="Odstavecseseznamem"/>
        <w:numPr>
          <w:ilvl w:val="0"/>
          <w:numId w:val="9"/>
        </w:numPr>
        <w:spacing w:line="360" w:lineRule="auto"/>
        <w:jc w:val="both"/>
        <w:rPr>
          <w:rFonts w:ascii="Arial" w:hAnsi="Arial" w:cs="Arial"/>
          <w:sz w:val="20"/>
          <w:szCs w:val="20"/>
        </w:rPr>
      </w:pPr>
      <w:r w:rsidRPr="002A756B">
        <w:rPr>
          <w:rFonts w:ascii="Arial" w:hAnsi="Arial" w:cs="Arial"/>
          <w:sz w:val="20"/>
          <w:szCs w:val="20"/>
        </w:rPr>
        <w:t xml:space="preserve">Věc ohlásit na Policii ČR nebo poučit zákonného zástupce poškozeného žáka, že má tuto možnost. </w:t>
      </w:r>
    </w:p>
    <w:p w:rsidR="00BD5DAF" w:rsidRPr="002A756B" w:rsidRDefault="002A756B" w:rsidP="00E66C73">
      <w:pPr>
        <w:pStyle w:val="Odstavecseseznamem"/>
        <w:numPr>
          <w:ilvl w:val="0"/>
          <w:numId w:val="9"/>
        </w:numPr>
        <w:spacing w:line="360" w:lineRule="auto"/>
        <w:jc w:val="both"/>
        <w:rPr>
          <w:rFonts w:ascii="Arial" w:hAnsi="Arial" w:cs="Arial"/>
          <w:sz w:val="20"/>
          <w:szCs w:val="20"/>
        </w:rPr>
      </w:pPr>
      <w:r w:rsidRPr="002A756B">
        <w:rPr>
          <w:rFonts w:ascii="Arial" w:hAnsi="Arial" w:cs="Arial"/>
          <w:sz w:val="20"/>
          <w:szCs w:val="20"/>
        </w:rPr>
        <w:t>V případě, že je znám pachatel, je třeba nahlásit věc na OSPOD (je-li pachatel mladší 18 let) a současně předat věc orgánům činným v trestním řízení.</w:t>
      </w:r>
    </w:p>
    <w:p w:rsidR="002A756B" w:rsidRPr="002A756B" w:rsidRDefault="002A756B" w:rsidP="002A756B">
      <w:pPr>
        <w:spacing w:line="360" w:lineRule="auto"/>
        <w:jc w:val="both"/>
        <w:rPr>
          <w:rFonts w:ascii="Arial" w:hAnsi="Arial" w:cs="Arial"/>
          <w:b/>
          <w:sz w:val="20"/>
          <w:szCs w:val="20"/>
        </w:rPr>
      </w:pPr>
      <w:r w:rsidRPr="002A756B">
        <w:rPr>
          <w:rFonts w:ascii="Arial" w:hAnsi="Arial" w:cs="Arial"/>
          <w:b/>
          <w:sz w:val="20"/>
          <w:szCs w:val="20"/>
        </w:rPr>
        <w:t xml:space="preserve">Postup při vzniku škody (vandalismus): </w:t>
      </w:r>
    </w:p>
    <w:p w:rsidR="002A756B" w:rsidRPr="002A756B" w:rsidRDefault="002A756B" w:rsidP="002A756B">
      <w:pPr>
        <w:spacing w:line="360" w:lineRule="auto"/>
        <w:jc w:val="both"/>
        <w:rPr>
          <w:rFonts w:ascii="Arial" w:hAnsi="Arial" w:cs="Arial"/>
          <w:sz w:val="20"/>
          <w:szCs w:val="20"/>
        </w:rPr>
      </w:pPr>
      <w:r w:rsidRPr="002A756B">
        <w:rPr>
          <w:rFonts w:ascii="Arial" w:hAnsi="Arial" w:cs="Arial"/>
          <w:sz w:val="20"/>
          <w:szCs w:val="20"/>
        </w:rPr>
        <w:t xml:space="preserve">Každý je zodpovědný za škody, které svým jednáním způsobil, a proto po něm bude škola požadovat náhradu, jestliže škodu způsobil úmyslně nebo z nedbalosti. </w:t>
      </w:r>
    </w:p>
    <w:p w:rsidR="002A756B" w:rsidRPr="002A756B" w:rsidRDefault="002A756B" w:rsidP="00E66C73">
      <w:pPr>
        <w:pStyle w:val="Odstavecseseznamem"/>
        <w:numPr>
          <w:ilvl w:val="0"/>
          <w:numId w:val="10"/>
        </w:numPr>
        <w:spacing w:line="360" w:lineRule="auto"/>
        <w:jc w:val="both"/>
        <w:rPr>
          <w:rFonts w:ascii="Arial" w:hAnsi="Arial" w:cs="Arial"/>
          <w:sz w:val="20"/>
          <w:szCs w:val="20"/>
        </w:rPr>
      </w:pPr>
      <w:r w:rsidRPr="002A756B">
        <w:rPr>
          <w:rFonts w:ascii="Arial" w:hAnsi="Arial" w:cs="Arial"/>
          <w:sz w:val="20"/>
          <w:szCs w:val="20"/>
        </w:rPr>
        <w:t xml:space="preserve">Vznikne-li škoda na školním majetku, je třeba o celé záležitosti vyhotovit záznam a pokusit se odhalit viníka. </w:t>
      </w:r>
    </w:p>
    <w:p w:rsidR="002A756B" w:rsidRPr="002A756B" w:rsidRDefault="002A756B" w:rsidP="00E66C73">
      <w:pPr>
        <w:pStyle w:val="Odstavecseseznamem"/>
        <w:numPr>
          <w:ilvl w:val="0"/>
          <w:numId w:val="10"/>
        </w:numPr>
        <w:spacing w:line="360" w:lineRule="auto"/>
        <w:jc w:val="both"/>
        <w:rPr>
          <w:rFonts w:ascii="Arial" w:hAnsi="Arial" w:cs="Arial"/>
          <w:sz w:val="20"/>
          <w:szCs w:val="20"/>
        </w:rPr>
      </w:pPr>
      <w:r w:rsidRPr="002A756B">
        <w:rPr>
          <w:rFonts w:ascii="Arial" w:hAnsi="Arial" w:cs="Arial"/>
          <w:sz w:val="20"/>
          <w:szCs w:val="20"/>
        </w:rPr>
        <w:t xml:space="preserve">O vzniklé škodě je informován ŘŠ. </w:t>
      </w:r>
    </w:p>
    <w:p w:rsidR="002A756B" w:rsidRPr="002A756B" w:rsidRDefault="002A756B" w:rsidP="00E66C73">
      <w:pPr>
        <w:pStyle w:val="Odstavecseseznamem"/>
        <w:numPr>
          <w:ilvl w:val="0"/>
          <w:numId w:val="10"/>
        </w:numPr>
        <w:spacing w:line="360" w:lineRule="auto"/>
        <w:jc w:val="both"/>
        <w:rPr>
          <w:rFonts w:ascii="Arial" w:hAnsi="Arial" w:cs="Arial"/>
          <w:sz w:val="20"/>
          <w:szCs w:val="20"/>
        </w:rPr>
      </w:pPr>
      <w:r w:rsidRPr="002A756B">
        <w:rPr>
          <w:rFonts w:ascii="Arial" w:hAnsi="Arial" w:cs="Arial"/>
          <w:sz w:val="20"/>
          <w:szCs w:val="20"/>
        </w:rPr>
        <w:t xml:space="preserve">V případě, že škola viníka zná, může na něm (respektive jeho zákonném zástupci) vymáhat náhradu škody. </w:t>
      </w:r>
    </w:p>
    <w:p w:rsidR="002A756B" w:rsidRPr="002A756B" w:rsidRDefault="002A756B" w:rsidP="00E66C73">
      <w:pPr>
        <w:pStyle w:val="Odstavecseseznamem"/>
        <w:numPr>
          <w:ilvl w:val="0"/>
          <w:numId w:val="10"/>
        </w:numPr>
        <w:spacing w:line="360" w:lineRule="auto"/>
        <w:jc w:val="both"/>
        <w:rPr>
          <w:rFonts w:ascii="Arial" w:hAnsi="Arial" w:cs="Arial"/>
          <w:sz w:val="20"/>
          <w:szCs w:val="20"/>
        </w:rPr>
      </w:pPr>
      <w:r w:rsidRPr="002A756B">
        <w:rPr>
          <w:rFonts w:ascii="Arial" w:hAnsi="Arial" w:cs="Arial"/>
          <w:sz w:val="20"/>
          <w:szCs w:val="20"/>
        </w:rPr>
        <w:t>V případě, že nedojde mezi zákonnými zástupci nezletilého dítěte a školou k dohodě o náhradu školy, může škola náhradu vymáhat soudní cestou.</w:t>
      </w:r>
    </w:p>
    <w:p w:rsidR="002A756B" w:rsidRPr="00A449B6" w:rsidRDefault="00816528" w:rsidP="002A756B">
      <w:pPr>
        <w:spacing w:line="360" w:lineRule="auto"/>
        <w:jc w:val="both"/>
        <w:rPr>
          <w:rFonts w:ascii="Arial" w:hAnsi="Arial" w:cs="Arial"/>
          <w:b/>
          <w:sz w:val="24"/>
          <w:szCs w:val="24"/>
        </w:rPr>
      </w:pPr>
      <w:r>
        <w:rPr>
          <w:rFonts w:ascii="Arial" w:hAnsi="Arial" w:cs="Arial"/>
          <w:b/>
          <w:sz w:val="24"/>
          <w:szCs w:val="24"/>
        </w:rPr>
        <w:t>6</w:t>
      </w:r>
      <w:r w:rsidR="00A449B6" w:rsidRPr="00A449B6">
        <w:rPr>
          <w:rFonts w:ascii="Arial" w:hAnsi="Arial" w:cs="Arial"/>
          <w:b/>
          <w:sz w:val="24"/>
          <w:szCs w:val="24"/>
        </w:rPr>
        <w:t>. Šikana</w:t>
      </w:r>
    </w:p>
    <w:p w:rsidR="002A756B" w:rsidRDefault="00A449B6" w:rsidP="002A756B">
      <w:pPr>
        <w:spacing w:line="360" w:lineRule="auto"/>
        <w:jc w:val="both"/>
        <w:rPr>
          <w:rFonts w:ascii="Arial" w:hAnsi="Arial" w:cs="Arial"/>
          <w:sz w:val="20"/>
          <w:szCs w:val="20"/>
        </w:rPr>
      </w:pPr>
      <w:r>
        <w:rPr>
          <w:rFonts w:ascii="Arial" w:hAnsi="Arial" w:cs="Arial"/>
          <w:sz w:val="20"/>
          <w:szCs w:val="20"/>
        </w:rPr>
        <w:t>Postup řešení šikany – viz. Školní program proti šikaně a Krizový plán proti šikaně</w:t>
      </w:r>
    </w:p>
    <w:p w:rsidR="00A449B6" w:rsidRPr="00A449B6" w:rsidRDefault="00816528" w:rsidP="00A449B6">
      <w:pPr>
        <w:spacing w:line="360" w:lineRule="auto"/>
        <w:jc w:val="both"/>
        <w:rPr>
          <w:rFonts w:ascii="Arial" w:hAnsi="Arial" w:cs="Arial"/>
          <w:b/>
          <w:sz w:val="24"/>
          <w:szCs w:val="24"/>
        </w:rPr>
      </w:pPr>
      <w:r>
        <w:rPr>
          <w:rFonts w:ascii="Arial" w:hAnsi="Arial" w:cs="Arial"/>
          <w:b/>
          <w:sz w:val="24"/>
          <w:szCs w:val="24"/>
        </w:rPr>
        <w:t>7</w:t>
      </w:r>
      <w:r w:rsidR="00A449B6" w:rsidRPr="00A449B6">
        <w:rPr>
          <w:rFonts w:ascii="Arial" w:hAnsi="Arial" w:cs="Arial"/>
          <w:b/>
          <w:sz w:val="24"/>
          <w:szCs w:val="24"/>
        </w:rPr>
        <w:t xml:space="preserve">. Šikana učitele </w:t>
      </w:r>
    </w:p>
    <w:p w:rsidR="00A449B6" w:rsidRDefault="00A449B6" w:rsidP="00A449B6">
      <w:pPr>
        <w:spacing w:line="360" w:lineRule="auto"/>
        <w:jc w:val="both"/>
        <w:rPr>
          <w:rFonts w:ascii="Arial" w:hAnsi="Arial" w:cs="Arial"/>
          <w:sz w:val="20"/>
          <w:szCs w:val="20"/>
        </w:rPr>
      </w:pPr>
      <w:r w:rsidRPr="00A449B6">
        <w:rPr>
          <w:rFonts w:ascii="Arial" w:hAnsi="Arial" w:cs="Arial"/>
          <w:sz w:val="20"/>
          <w:szCs w:val="20"/>
        </w:rPr>
        <w:t>Šikana zaměřená na učitele ze strany žáků musí být chápána jako celostní a multidimenzionální problém, který se týká všech členů školy.</w:t>
      </w:r>
    </w:p>
    <w:p w:rsidR="00A449B6" w:rsidRPr="00EB34AA" w:rsidRDefault="00A449B6" w:rsidP="00EB34AA">
      <w:pPr>
        <w:spacing w:line="360" w:lineRule="auto"/>
        <w:jc w:val="both"/>
        <w:rPr>
          <w:rFonts w:ascii="Arial" w:hAnsi="Arial" w:cs="Arial"/>
          <w:b/>
          <w:sz w:val="20"/>
          <w:szCs w:val="20"/>
        </w:rPr>
      </w:pPr>
      <w:r w:rsidRPr="00EB34AA">
        <w:rPr>
          <w:rFonts w:ascii="Arial" w:hAnsi="Arial" w:cs="Arial"/>
          <w:b/>
          <w:sz w:val="20"/>
          <w:szCs w:val="20"/>
        </w:rPr>
        <w:t xml:space="preserve">A. Šikana ze strany žáků: </w:t>
      </w:r>
    </w:p>
    <w:p w:rsidR="00EB34AA" w:rsidRPr="00EB34AA" w:rsidRDefault="00A449B6" w:rsidP="00EB34AA">
      <w:pPr>
        <w:spacing w:after="120" w:line="360" w:lineRule="auto"/>
        <w:jc w:val="both"/>
        <w:rPr>
          <w:rFonts w:ascii="Arial" w:hAnsi="Arial" w:cs="Arial"/>
          <w:sz w:val="20"/>
          <w:szCs w:val="20"/>
        </w:rPr>
      </w:pPr>
      <w:r w:rsidRPr="00EB34AA">
        <w:rPr>
          <w:rFonts w:ascii="Arial" w:hAnsi="Arial" w:cs="Arial"/>
          <w:sz w:val="20"/>
          <w:szCs w:val="20"/>
        </w:rPr>
        <w:t xml:space="preserve">1. Pedagog v pozici oběti šikany, či pedagog, který je takovéto situace svědkem vyhledá okamžitě pomoc. </w:t>
      </w:r>
    </w:p>
    <w:p w:rsidR="00EB34AA" w:rsidRPr="00EB34AA" w:rsidRDefault="00A449B6" w:rsidP="00EB34AA">
      <w:pPr>
        <w:spacing w:after="120" w:line="360" w:lineRule="auto"/>
        <w:jc w:val="both"/>
        <w:rPr>
          <w:rFonts w:ascii="Arial" w:hAnsi="Arial" w:cs="Arial"/>
          <w:sz w:val="20"/>
          <w:szCs w:val="20"/>
        </w:rPr>
      </w:pPr>
      <w:r w:rsidRPr="00EB34AA">
        <w:rPr>
          <w:rFonts w:ascii="Arial" w:hAnsi="Arial" w:cs="Arial"/>
          <w:sz w:val="20"/>
          <w:szCs w:val="20"/>
        </w:rPr>
        <w:t xml:space="preserve">Obrací se na: </w:t>
      </w:r>
    </w:p>
    <w:p w:rsidR="00EB34AA" w:rsidRPr="00EB34AA" w:rsidRDefault="00A449B6" w:rsidP="00EB34AA">
      <w:pPr>
        <w:spacing w:after="0" w:line="360" w:lineRule="auto"/>
        <w:ind w:firstLine="708"/>
        <w:jc w:val="both"/>
        <w:rPr>
          <w:rFonts w:ascii="Arial" w:hAnsi="Arial" w:cs="Arial"/>
          <w:sz w:val="20"/>
          <w:szCs w:val="20"/>
        </w:rPr>
      </w:pPr>
      <w:r w:rsidRPr="00EB34AA">
        <w:rPr>
          <w:rFonts w:ascii="Arial" w:hAnsi="Arial" w:cs="Arial"/>
          <w:sz w:val="20"/>
          <w:szCs w:val="20"/>
        </w:rPr>
        <w:sym w:font="Symbol" w:char="F0B7"/>
      </w:r>
      <w:r w:rsidRPr="00EB34AA">
        <w:rPr>
          <w:rFonts w:ascii="Arial" w:hAnsi="Arial" w:cs="Arial"/>
          <w:sz w:val="20"/>
          <w:szCs w:val="20"/>
        </w:rPr>
        <w:t xml:space="preserve"> ředitele školy (ŘŠ) </w:t>
      </w:r>
    </w:p>
    <w:p w:rsidR="00EB34AA" w:rsidRPr="00EB34AA" w:rsidRDefault="00A449B6" w:rsidP="00EB34AA">
      <w:pPr>
        <w:spacing w:after="0" w:line="360" w:lineRule="auto"/>
        <w:ind w:firstLine="708"/>
        <w:jc w:val="both"/>
        <w:rPr>
          <w:rFonts w:ascii="Arial" w:hAnsi="Arial" w:cs="Arial"/>
          <w:sz w:val="20"/>
          <w:szCs w:val="20"/>
        </w:rPr>
      </w:pPr>
      <w:r w:rsidRPr="00EB34AA">
        <w:rPr>
          <w:rFonts w:ascii="Arial" w:hAnsi="Arial" w:cs="Arial"/>
          <w:sz w:val="20"/>
          <w:szCs w:val="20"/>
        </w:rPr>
        <w:sym w:font="Symbol" w:char="F0B7"/>
      </w:r>
      <w:r w:rsidRPr="00EB34AA">
        <w:rPr>
          <w:rFonts w:ascii="Arial" w:hAnsi="Arial" w:cs="Arial"/>
          <w:sz w:val="20"/>
          <w:szCs w:val="20"/>
        </w:rPr>
        <w:t xml:space="preserve"> metodika prevence (ŠMP) </w:t>
      </w:r>
    </w:p>
    <w:p w:rsidR="00EB34AA" w:rsidRPr="00EB34AA" w:rsidRDefault="00A449B6" w:rsidP="00EB34AA">
      <w:pPr>
        <w:spacing w:after="0" w:line="360" w:lineRule="auto"/>
        <w:ind w:firstLine="708"/>
        <w:jc w:val="both"/>
        <w:rPr>
          <w:rFonts w:ascii="Arial" w:hAnsi="Arial" w:cs="Arial"/>
          <w:sz w:val="20"/>
          <w:szCs w:val="20"/>
        </w:rPr>
      </w:pPr>
      <w:r w:rsidRPr="00EB34AA">
        <w:rPr>
          <w:rFonts w:ascii="Arial" w:hAnsi="Arial" w:cs="Arial"/>
          <w:sz w:val="20"/>
          <w:szCs w:val="20"/>
        </w:rPr>
        <w:sym w:font="Symbol" w:char="F0B7"/>
      </w:r>
      <w:r w:rsidRPr="00EB34AA">
        <w:rPr>
          <w:rFonts w:ascii="Arial" w:hAnsi="Arial" w:cs="Arial"/>
          <w:sz w:val="20"/>
          <w:szCs w:val="20"/>
        </w:rPr>
        <w:t xml:space="preserve"> výchovného poradce (VP)</w:t>
      </w:r>
    </w:p>
    <w:p w:rsidR="00EB34AA" w:rsidRPr="00EB34AA" w:rsidRDefault="00A449B6" w:rsidP="00EB34AA">
      <w:pPr>
        <w:spacing w:after="120" w:line="360" w:lineRule="auto"/>
        <w:ind w:firstLine="708"/>
        <w:jc w:val="both"/>
        <w:rPr>
          <w:rFonts w:ascii="Arial" w:hAnsi="Arial" w:cs="Arial"/>
          <w:sz w:val="20"/>
          <w:szCs w:val="20"/>
        </w:rPr>
      </w:pPr>
      <w:r w:rsidRPr="00EB34AA">
        <w:rPr>
          <w:rFonts w:ascii="Arial" w:hAnsi="Arial" w:cs="Arial"/>
          <w:sz w:val="20"/>
          <w:szCs w:val="20"/>
        </w:rPr>
        <w:t xml:space="preserve"> </w:t>
      </w:r>
      <w:r w:rsidRPr="00EB34AA">
        <w:rPr>
          <w:rFonts w:ascii="Arial" w:hAnsi="Arial" w:cs="Arial"/>
          <w:sz w:val="20"/>
          <w:szCs w:val="20"/>
        </w:rPr>
        <w:sym w:font="Symbol" w:char="F0B7"/>
      </w:r>
      <w:r w:rsidRPr="00EB34AA">
        <w:rPr>
          <w:rFonts w:ascii="Arial" w:hAnsi="Arial" w:cs="Arial"/>
          <w:sz w:val="20"/>
          <w:szCs w:val="20"/>
        </w:rPr>
        <w:t xml:space="preserve"> jiného pedagogického pracovníka </w:t>
      </w:r>
    </w:p>
    <w:p w:rsidR="00EB34AA" w:rsidRPr="00EB34AA" w:rsidRDefault="00A449B6" w:rsidP="00EB34AA">
      <w:pPr>
        <w:spacing w:after="120" w:line="360" w:lineRule="auto"/>
        <w:jc w:val="both"/>
        <w:rPr>
          <w:rFonts w:ascii="Arial" w:hAnsi="Arial" w:cs="Arial"/>
          <w:sz w:val="20"/>
          <w:szCs w:val="20"/>
        </w:rPr>
      </w:pPr>
      <w:r w:rsidRPr="00EB34AA">
        <w:rPr>
          <w:rFonts w:ascii="Arial" w:hAnsi="Arial" w:cs="Arial"/>
          <w:sz w:val="20"/>
          <w:szCs w:val="20"/>
        </w:rPr>
        <w:t xml:space="preserve">2. O vzniklé situaci je informován ŘŠ. </w:t>
      </w:r>
    </w:p>
    <w:p w:rsidR="00EB34AA" w:rsidRPr="00EB34AA" w:rsidRDefault="00A449B6" w:rsidP="00EB34AA">
      <w:pPr>
        <w:spacing w:after="120" w:line="360" w:lineRule="auto"/>
        <w:jc w:val="both"/>
        <w:rPr>
          <w:rFonts w:ascii="Arial" w:hAnsi="Arial" w:cs="Arial"/>
          <w:sz w:val="20"/>
          <w:szCs w:val="20"/>
        </w:rPr>
      </w:pPr>
      <w:r w:rsidRPr="00EB34AA">
        <w:rPr>
          <w:rFonts w:ascii="Arial" w:hAnsi="Arial" w:cs="Arial"/>
          <w:sz w:val="20"/>
          <w:szCs w:val="20"/>
        </w:rPr>
        <w:lastRenderedPageBreak/>
        <w:t xml:space="preserve">3. Pokud se jedná o situaci ohrožující zdraví, či bezpečí pracovníka, ŘŠ přivolá Policii ČR, zajistí pomoc externího specialisty. </w:t>
      </w:r>
    </w:p>
    <w:p w:rsidR="00EB34AA" w:rsidRPr="00EB34AA" w:rsidRDefault="00A449B6" w:rsidP="00EB34AA">
      <w:pPr>
        <w:spacing w:after="120" w:line="360" w:lineRule="auto"/>
        <w:jc w:val="both"/>
        <w:rPr>
          <w:rFonts w:ascii="Arial" w:hAnsi="Arial" w:cs="Arial"/>
          <w:sz w:val="20"/>
          <w:szCs w:val="20"/>
        </w:rPr>
      </w:pPr>
      <w:r w:rsidRPr="00EB34AA">
        <w:rPr>
          <w:rFonts w:ascii="Arial" w:hAnsi="Arial" w:cs="Arial"/>
          <w:sz w:val="20"/>
          <w:szCs w:val="20"/>
        </w:rPr>
        <w:t xml:space="preserve">4. Školní preventivní tým zajistí další šetření </w:t>
      </w:r>
    </w:p>
    <w:p w:rsidR="00EB34AA" w:rsidRPr="00EB34AA" w:rsidRDefault="00A449B6" w:rsidP="00EB34AA">
      <w:pPr>
        <w:spacing w:after="0" w:line="360" w:lineRule="auto"/>
        <w:ind w:firstLine="708"/>
        <w:jc w:val="both"/>
        <w:rPr>
          <w:rFonts w:ascii="Arial" w:hAnsi="Arial" w:cs="Arial"/>
          <w:sz w:val="20"/>
          <w:szCs w:val="20"/>
        </w:rPr>
      </w:pPr>
      <w:r w:rsidRPr="00EB34AA">
        <w:rPr>
          <w:rFonts w:ascii="Arial" w:hAnsi="Arial" w:cs="Arial"/>
          <w:sz w:val="20"/>
          <w:szCs w:val="20"/>
        </w:rPr>
        <w:sym w:font="Symbol" w:char="F0B7"/>
      </w:r>
      <w:r w:rsidRPr="00EB34AA">
        <w:rPr>
          <w:rFonts w:ascii="Arial" w:hAnsi="Arial" w:cs="Arial"/>
          <w:sz w:val="20"/>
          <w:szCs w:val="20"/>
        </w:rPr>
        <w:t xml:space="preserve"> rozhovor s obětí </w:t>
      </w:r>
    </w:p>
    <w:p w:rsidR="00EB34AA" w:rsidRPr="00EB34AA" w:rsidRDefault="00A449B6" w:rsidP="00EB34AA">
      <w:pPr>
        <w:spacing w:after="0" w:line="360" w:lineRule="auto"/>
        <w:ind w:firstLine="708"/>
        <w:jc w:val="both"/>
        <w:rPr>
          <w:rFonts w:ascii="Arial" w:hAnsi="Arial" w:cs="Arial"/>
          <w:sz w:val="20"/>
          <w:szCs w:val="20"/>
        </w:rPr>
      </w:pPr>
      <w:r w:rsidRPr="00EB34AA">
        <w:rPr>
          <w:rFonts w:ascii="Arial" w:hAnsi="Arial" w:cs="Arial"/>
          <w:sz w:val="20"/>
          <w:szCs w:val="20"/>
        </w:rPr>
        <w:sym w:font="Symbol" w:char="F0B7"/>
      </w:r>
      <w:r w:rsidRPr="00EB34AA">
        <w:rPr>
          <w:rFonts w:ascii="Arial" w:hAnsi="Arial" w:cs="Arial"/>
          <w:sz w:val="20"/>
          <w:szCs w:val="20"/>
        </w:rPr>
        <w:t xml:space="preserve"> rozhovor se svědky </w:t>
      </w:r>
    </w:p>
    <w:p w:rsidR="00EB34AA" w:rsidRPr="00EB34AA" w:rsidRDefault="00A449B6" w:rsidP="00EB34AA">
      <w:pPr>
        <w:spacing w:after="0" w:line="360" w:lineRule="auto"/>
        <w:ind w:left="708"/>
        <w:jc w:val="both"/>
        <w:rPr>
          <w:rFonts w:ascii="Arial" w:hAnsi="Arial" w:cs="Arial"/>
          <w:sz w:val="20"/>
          <w:szCs w:val="20"/>
        </w:rPr>
      </w:pPr>
      <w:r w:rsidRPr="00EB34AA">
        <w:rPr>
          <w:rFonts w:ascii="Arial" w:hAnsi="Arial" w:cs="Arial"/>
          <w:sz w:val="20"/>
          <w:szCs w:val="20"/>
        </w:rPr>
        <w:sym w:font="Symbol" w:char="F0B7"/>
      </w:r>
      <w:r w:rsidRPr="00EB34AA">
        <w:rPr>
          <w:rFonts w:ascii="Arial" w:hAnsi="Arial" w:cs="Arial"/>
          <w:sz w:val="20"/>
          <w:szCs w:val="20"/>
        </w:rPr>
        <w:t xml:space="preserve"> rozhovor s agresorem / či skupinou agresorů – je zajištěno, že se nemohou domlouvat na společné výpovědi, nikdy nedochází ke konfrontaci </w:t>
      </w:r>
    </w:p>
    <w:p w:rsidR="00EB34AA" w:rsidRPr="00EB34AA" w:rsidRDefault="00A449B6" w:rsidP="00EB34AA">
      <w:pPr>
        <w:spacing w:after="0" w:line="360" w:lineRule="auto"/>
        <w:ind w:firstLine="708"/>
        <w:jc w:val="both"/>
        <w:rPr>
          <w:rFonts w:ascii="Arial" w:hAnsi="Arial" w:cs="Arial"/>
          <w:sz w:val="20"/>
          <w:szCs w:val="20"/>
        </w:rPr>
      </w:pPr>
      <w:r w:rsidRPr="00EB34AA">
        <w:rPr>
          <w:rFonts w:ascii="Arial" w:hAnsi="Arial" w:cs="Arial"/>
          <w:sz w:val="20"/>
          <w:szCs w:val="20"/>
        </w:rPr>
        <w:sym w:font="Symbol" w:char="F0B7"/>
      </w:r>
      <w:r w:rsidRPr="00EB34AA">
        <w:rPr>
          <w:rFonts w:ascii="Arial" w:hAnsi="Arial" w:cs="Arial"/>
          <w:sz w:val="20"/>
          <w:szCs w:val="20"/>
        </w:rPr>
        <w:t xml:space="preserve"> z rozhovoru se provádí zápis </w:t>
      </w:r>
    </w:p>
    <w:p w:rsidR="00EB34AA" w:rsidRPr="00EB34AA" w:rsidRDefault="00A449B6" w:rsidP="00EB34AA">
      <w:pPr>
        <w:spacing w:line="360" w:lineRule="auto"/>
        <w:ind w:firstLine="708"/>
        <w:jc w:val="both"/>
        <w:rPr>
          <w:rFonts w:ascii="Arial" w:hAnsi="Arial" w:cs="Arial"/>
          <w:sz w:val="20"/>
          <w:szCs w:val="20"/>
        </w:rPr>
      </w:pPr>
      <w:r w:rsidRPr="00EB34AA">
        <w:rPr>
          <w:rFonts w:ascii="Arial" w:hAnsi="Arial" w:cs="Arial"/>
          <w:sz w:val="20"/>
          <w:szCs w:val="20"/>
        </w:rPr>
        <w:sym w:font="Symbol" w:char="F0B7"/>
      </w:r>
      <w:r w:rsidRPr="00EB34AA">
        <w:rPr>
          <w:rFonts w:ascii="Arial" w:hAnsi="Arial" w:cs="Arial"/>
          <w:sz w:val="20"/>
          <w:szCs w:val="20"/>
        </w:rPr>
        <w:t xml:space="preserve"> pokud není ŘŠ vyšetřování přítomen, je o výsledcích okamžitě informován. </w:t>
      </w:r>
    </w:p>
    <w:p w:rsidR="00EB34AA" w:rsidRPr="00EB34AA" w:rsidRDefault="00A449B6" w:rsidP="00EB34AA">
      <w:pPr>
        <w:spacing w:after="120" w:line="360" w:lineRule="auto"/>
        <w:jc w:val="both"/>
        <w:rPr>
          <w:rFonts w:ascii="Arial" w:hAnsi="Arial" w:cs="Arial"/>
          <w:sz w:val="20"/>
          <w:szCs w:val="20"/>
        </w:rPr>
      </w:pPr>
      <w:r w:rsidRPr="00EB34AA">
        <w:rPr>
          <w:rFonts w:ascii="Arial" w:hAnsi="Arial" w:cs="Arial"/>
          <w:sz w:val="20"/>
          <w:szCs w:val="20"/>
        </w:rPr>
        <w:t xml:space="preserve">5. ŘŠ informuje zákonné zástupce agresorů o vzniklé situaci a pozve je do školy k pohovoru s výchovnou komisí </w:t>
      </w:r>
    </w:p>
    <w:p w:rsidR="00EB34AA" w:rsidRPr="00EB34AA" w:rsidRDefault="00A449B6" w:rsidP="00EB34AA">
      <w:pPr>
        <w:spacing w:after="120" w:line="360" w:lineRule="auto"/>
        <w:jc w:val="both"/>
        <w:rPr>
          <w:rFonts w:ascii="Arial" w:hAnsi="Arial" w:cs="Arial"/>
          <w:sz w:val="20"/>
          <w:szCs w:val="20"/>
        </w:rPr>
      </w:pPr>
      <w:r w:rsidRPr="00EB34AA">
        <w:rPr>
          <w:rFonts w:ascii="Arial" w:hAnsi="Arial" w:cs="Arial"/>
          <w:sz w:val="20"/>
          <w:szCs w:val="20"/>
        </w:rPr>
        <w:t xml:space="preserve">6. Výchovná komise projedná se zákonnými zástupci žáka další postup </w:t>
      </w:r>
    </w:p>
    <w:p w:rsidR="00EB34AA" w:rsidRPr="00EB34AA" w:rsidRDefault="00A449B6" w:rsidP="00EB34AA">
      <w:pPr>
        <w:spacing w:after="120" w:line="360" w:lineRule="auto"/>
        <w:jc w:val="both"/>
        <w:rPr>
          <w:rFonts w:ascii="Arial" w:hAnsi="Arial" w:cs="Arial"/>
          <w:sz w:val="20"/>
          <w:szCs w:val="20"/>
        </w:rPr>
      </w:pPr>
      <w:r w:rsidRPr="00EB34AA">
        <w:rPr>
          <w:rFonts w:ascii="Arial" w:hAnsi="Arial" w:cs="Arial"/>
          <w:sz w:val="20"/>
          <w:szCs w:val="20"/>
        </w:rPr>
        <w:t xml:space="preserve">7. Provede se zápis z jednání VK – podepíší jej všichni přítomní. </w:t>
      </w:r>
    </w:p>
    <w:p w:rsidR="00EB34AA" w:rsidRPr="00EB34AA" w:rsidRDefault="00A449B6" w:rsidP="00EB34AA">
      <w:pPr>
        <w:spacing w:after="120" w:line="360" w:lineRule="auto"/>
        <w:jc w:val="both"/>
        <w:rPr>
          <w:rFonts w:ascii="Arial" w:hAnsi="Arial" w:cs="Arial"/>
          <w:sz w:val="20"/>
          <w:szCs w:val="20"/>
        </w:rPr>
      </w:pPr>
      <w:r w:rsidRPr="00EB34AA">
        <w:rPr>
          <w:rFonts w:ascii="Arial" w:hAnsi="Arial" w:cs="Arial"/>
          <w:sz w:val="20"/>
          <w:szCs w:val="20"/>
        </w:rPr>
        <w:t xml:space="preserve">8. ŘŠ udělí agresorovi/agresorům výchovné opatření v souladu se školním řádem. </w:t>
      </w:r>
    </w:p>
    <w:p w:rsidR="00EB34AA" w:rsidRPr="00EB34AA" w:rsidRDefault="00A449B6" w:rsidP="00EB34AA">
      <w:pPr>
        <w:spacing w:after="120" w:line="360" w:lineRule="auto"/>
        <w:jc w:val="both"/>
        <w:rPr>
          <w:rFonts w:ascii="Arial" w:hAnsi="Arial" w:cs="Arial"/>
          <w:sz w:val="20"/>
          <w:szCs w:val="20"/>
        </w:rPr>
      </w:pPr>
      <w:r w:rsidRPr="00EB34AA">
        <w:rPr>
          <w:rFonts w:ascii="Arial" w:hAnsi="Arial" w:cs="Arial"/>
          <w:sz w:val="20"/>
          <w:szCs w:val="20"/>
        </w:rPr>
        <w:t xml:space="preserve">9. ŘŠ informuje Policii ČR či OSPOD, pokud došlo k závažnějšímu případu šikanování. </w:t>
      </w:r>
    </w:p>
    <w:p w:rsidR="00EB34AA" w:rsidRPr="00EB34AA" w:rsidRDefault="00A449B6" w:rsidP="00EB34AA">
      <w:pPr>
        <w:spacing w:after="120" w:line="360" w:lineRule="auto"/>
        <w:jc w:val="both"/>
        <w:rPr>
          <w:rFonts w:ascii="Arial" w:hAnsi="Arial" w:cs="Arial"/>
          <w:sz w:val="20"/>
          <w:szCs w:val="20"/>
        </w:rPr>
      </w:pPr>
      <w:r w:rsidRPr="00EB34AA">
        <w:rPr>
          <w:rFonts w:ascii="Arial" w:hAnsi="Arial" w:cs="Arial"/>
          <w:sz w:val="20"/>
          <w:szCs w:val="20"/>
        </w:rPr>
        <w:t xml:space="preserve">10. ŠMP a třídní učitel zajistí následnou práci s třídním kolektivem. </w:t>
      </w:r>
    </w:p>
    <w:p w:rsidR="00A449B6" w:rsidRPr="00EB34AA" w:rsidRDefault="00A449B6" w:rsidP="00EB34AA">
      <w:pPr>
        <w:spacing w:line="360" w:lineRule="auto"/>
        <w:jc w:val="both"/>
        <w:rPr>
          <w:rFonts w:ascii="Arial" w:hAnsi="Arial" w:cs="Arial"/>
          <w:sz w:val="20"/>
          <w:szCs w:val="20"/>
        </w:rPr>
      </w:pPr>
      <w:r w:rsidRPr="00EB34AA">
        <w:rPr>
          <w:rFonts w:ascii="Arial" w:hAnsi="Arial" w:cs="Arial"/>
          <w:sz w:val="20"/>
          <w:szCs w:val="20"/>
        </w:rPr>
        <w:t>11. ŘŠ nabídne pedagogovi odbornou pomoc a podporu.</w:t>
      </w:r>
    </w:p>
    <w:p w:rsidR="00EB34AA" w:rsidRDefault="00EB34AA" w:rsidP="00EB34AA">
      <w:pPr>
        <w:spacing w:line="360" w:lineRule="auto"/>
        <w:jc w:val="both"/>
        <w:rPr>
          <w:rFonts w:ascii="Arial" w:hAnsi="Arial" w:cs="Arial"/>
          <w:sz w:val="20"/>
          <w:szCs w:val="20"/>
        </w:rPr>
      </w:pPr>
      <w:r w:rsidRPr="00EB34AA">
        <w:rPr>
          <w:rFonts w:ascii="Arial" w:hAnsi="Arial" w:cs="Arial"/>
          <w:b/>
          <w:sz w:val="20"/>
          <w:szCs w:val="20"/>
        </w:rPr>
        <w:t xml:space="preserve">B. Šikana učitele ze strany vedení (nejčastěji jako </w:t>
      </w:r>
      <w:proofErr w:type="spellStart"/>
      <w:r w:rsidRPr="00EB34AA">
        <w:rPr>
          <w:rFonts w:ascii="Arial" w:hAnsi="Arial" w:cs="Arial"/>
          <w:b/>
          <w:sz w:val="20"/>
          <w:szCs w:val="20"/>
        </w:rPr>
        <w:t>bossing</w:t>
      </w:r>
      <w:proofErr w:type="spellEnd"/>
      <w:r w:rsidRPr="00EB34AA">
        <w:rPr>
          <w:rFonts w:ascii="Arial" w:hAnsi="Arial" w:cs="Arial"/>
          <w:b/>
          <w:sz w:val="20"/>
          <w:szCs w:val="20"/>
        </w:rPr>
        <w:t xml:space="preserve">), kolegů (nejčastěji jako </w:t>
      </w:r>
      <w:proofErr w:type="spellStart"/>
      <w:r w:rsidRPr="00EB34AA">
        <w:rPr>
          <w:rFonts w:ascii="Arial" w:hAnsi="Arial" w:cs="Arial"/>
          <w:b/>
          <w:sz w:val="20"/>
          <w:szCs w:val="20"/>
        </w:rPr>
        <w:t>mobbing</w:t>
      </w:r>
      <w:proofErr w:type="spellEnd"/>
      <w:r w:rsidRPr="00EB34AA">
        <w:rPr>
          <w:rFonts w:ascii="Arial" w:hAnsi="Arial" w:cs="Arial"/>
          <w:b/>
          <w:sz w:val="20"/>
          <w:szCs w:val="20"/>
        </w:rPr>
        <w:t xml:space="preserve">), podřízených kolegů (nejčastěji jako </w:t>
      </w:r>
      <w:proofErr w:type="spellStart"/>
      <w:r w:rsidRPr="00EB34AA">
        <w:rPr>
          <w:rFonts w:ascii="Arial" w:hAnsi="Arial" w:cs="Arial"/>
          <w:b/>
          <w:sz w:val="20"/>
          <w:szCs w:val="20"/>
        </w:rPr>
        <w:t>staffing</w:t>
      </w:r>
      <w:proofErr w:type="spellEnd"/>
      <w:r w:rsidRPr="00EB34AA">
        <w:rPr>
          <w:rFonts w:ascii="Arial" w:hAnsi="Arial" w:cs="Arial"/>
          <w:b/>
          <w:sz w:val="20"/>
          <w:szCs w:val="20"/>
        </w:rPr>
        <w:t>), nebo šikana ze strany zákonných zástupců postrádá aspekt rizikového chování žáků.</w:t>
      </w:r>
      <w:r w:rsidRPr="00EB34AA">
        <w:rPr>
          <w:rFonts w:ascii="Arial" w:hAnsi="Arial" w:cs="Arial"/>
          <w:sz w:val="20"/>
          <w:szCs w:val="20"/>
        </w:rPr>
        <w:t xml:space="preserve"> </w:t>
      </w:r>
    </w:p>
    <w:p w:rsidR="00A449B6" w:rsidRPr="00EB34AA" w:rsidRDefault="00EB34AA" w:rsidP="00EB34AA">
      <w:pPr>
        <w:spacing w:line="360" w:lineRule="auto"/>
        <w:jc w:val="both"/>
        <w:rPr>
          <w:rFonts w:ascii="Arial" w:hAnsi="Arial" w:cs="Arial"/>
          <w:sz w:val="20"/>
          <w:szCs w:val="20"/>
        </w:rPr>
      </w:pPr>
      <w:r w:rsidRPr="00EB34AA">
        <w:rPr>
          <w:rFonts w:ascii="Arial" w:hAnsi="Arial" w:cs="Arial"/>
          <w:sz w:val="20"/>
          <w:szCs w:val="20"/>
        </w:rPr>
        <w:t>Tyto formy šikany patří do pracovněprávní problematiky a postupy řešení vymezuje zákoník práce, případně trestní zákoník či občanský zákoník.</w:t>
      </w:r>
    </w:p>
    <w:p w:rsidR="009448C6" w:rsidRPr="009448C6" w:rsidRDefault="00816528" w:rsidP="00A449B6">
      <w:pPr>
        <w:spacing w:line="360" w:lineRule="auto"/>
        <w:jc w:val="both"/>
        <w:rPr>
          <w:rFonts w:ascii="Arial" w:hAnsi="Arial" w:cs="Arial"/>
          <w:b/>
          <w:sz w:val="24"/>
          <w:szCs w:val="24"/>
        </w:rPr>
      </w:pPr>
      <w:r>
        <w:rPr>
          <w:rFonts w:ascii="Arial" w:hAnsi="Arial" w:cs="Arial"/>
          <w:b/>
          <w:sz w:val="24"/>
          <w:szCs w:val="24"/>
        </w:rPr>
        <w:t>8</w:t>
      </w:r>
      <w:r w:rsidR="009448C6" w:rsidRPr="009448C6">
        <w:rPr>
          <w:rFonts w:ascii="Arial" w:hAnsi="Arial" w:cs="Arial"/>
          <w:b/>
          <w:sz w:val="24"/>
          <w:szCs w:val="24"/>
        </w:rPr>
        <w:t xml:space="preserve">. </w:t>
      </w:r>
      <w:proofErr w:type="spellStart"/>
      <w:r w:rsidR="009448C6" w:rsidRPr="009448C6">
        <w:rPr>
          <w:rFonts w:ascii="Arial" w:hAnsi="Arial" w:cs="Arial"/>
          <w:b/>
          <w:sz w:val="24"/>
          <w:szCs w:val="24"/>
        </w:rPr>
        <w:t>Kyberšikana</w:t>
      </w:r>
      <w:proofErr w:type="spellEnd"/>
      <w:r w:rsidR="009448C6" w:rsidRPr="009448C6">
        <w:rPr>
          <w:rFonts w:ascii="Arial" w:hAnsi="Arial" w:cs="Arial"/>
          <w:b/>
          <w:sz w:val="24"/>
          <w:szCs w:val="24"/>
        </w:rPr>
        <w:t xml:space="preserve"> </w:t>
      </w:r>
    </w:p>
    <w:p w:rsidR="00A449B6" w:rsidRPr="009448C6" w:rsidRDefault="009448C6" w:rsidP="00A449B6">
      <w:pPr>
        <w:spacing w:line="360" w:lineRule="auto"/>
        <w:jc w:val="both"/>
        <w:rPr>
          <w:rFonts w:ascii="Arial" w:hAnsi="Arial" w:cs="Arial"/>
          <w:sz w:val="20"/>
          <w:szCs w:val="20"/>
        </w:rPr>
      </w:pPr>
      <w:proofErr w:type="spellStart"/>
      <w:r w:rsidRPr="009448C6">
        <w:rPr>
          <w:rFonts w:ascii="Arial" w:hAnsi="Arial" w:cs="Arial"/>
          <w:sz w:val="20"/>
          <w:szCs w:val="20"/>
        </w:rPr>
        <w:t>Kyberšikanu</w:t>
      </w:r>
      <w:proofErr w:type="spellEnd"/>
      <w:r w:rsidRPr="009448C6">
        <w:rPr>
          <w:rFonts w:ascii="Arial" w:hAnsi="Arial" w:cs="Arial"/>
          <w:sz w:val="20"/>
          <w:szCs w:val="20"/>
        </w:rPr>
        <w:t xml:space="preserve"> definujeme jako zneužití informačních komunikačních technologií, zejména pak mobilních telefonů a internetu, k takovým činnostem, které mají někoho záměrně ohrozit, ublížit mu. Podobně jako u šikany tváří v tvář se jedná o úmyslné chování, kdy je oběť napadána útočníkem nebo útočníky. Povaha a provedení útoků pak určují její závažnost.</w:t>
      </w:r>
    </w:p>
    <w:p w:rsidR="009448C6" w:rsidRPr="009448C6" w:rsidRDefault="009448C6" w:rsidP="009448C6">
      <w:pPr>
        <w:spacing w:line="360" w:lineRule="auto"/>
        <w:jc w:val="both"/>
        <w:rPr>
          <w:rFonts w:ascii="Arial" w:hAnsi="Arial" w:cs="Arial"/>
          <w:b/>
          <w:sz w:val="20"/>
          <w:szCs w:val="20"/>
        </w:rPr>
      </w:pPr>
      <w:r w:rsidRPr="009448C6">
        <w:rPr>
          <w:rFonts w:ascii="Arial" w:hAnsi="Arial" w:cs="Arial"/>
          <w:b/>
          <w:sz w:val="20"/>
          <w:szCs w:val="20"/>
        </w:rPr>
        <w:t xml:space="preserve">Postup: </w:t>
      </w:r>
    </w:p>
    <w:p w:rsidR="002A756B" w:rsidRPr="009448C6" w:rsidRDefault="009448C6" w:rsidP="00E66C73">
      <w:pPr>
        <w:pStyle w:val="Odstavecseseznamem"/>
        <w:numPr>
          <w:ilvl w:val="0"/>
          <w:numId w:val="11"/>
        </w:numPr>
        <w:spacing w:line="360" w:lineRule="auto"/>
        <w:jc w:val="both"/>
        <w:rPr>
          <w:rFonts w:ascii="Arial" w:hAnsi="Arial" w:cs="Arial"/>
          <w:sz w:val="20"/>
          <w:szCs w:val="20"/>
        </w:rPr>
      </w:pPr>
      <w:r w:rsidRPr="009448C6">
        <w:rPr>
          <w:rFonts w:ascii="Arial" w:hAnsi="Arial" w:cs="Arial"/>
          <w:sz w:val="20"/>
          <w:szCs w:val="20"/>
        </w:rPr>
        <w:t>při zjištění kyberšikany je informován ŘŠ a ŠMP</w:t>
      </w:r>
    </w:p>
    <w:p w:rsidR="009448C6" w:rsidRPr="009448C6" w:rsidRDefault="009448C6" w:rsidP="00E66C73">
      <w:pPr>
        <w:pStyle w:val="Odstavecseseznamem"/>
        <w:numPr>
          <w:ilvl w:val="0"/>
          <w:numId w:val="11"/>
        </w:numPr>
        <w:spacing w:line="360" w:lineRule="auto"/>
        <w:jc w:val="both"/>
        <w:rPr>
          <w:rFonts w:ascii="Arial" w:hAnsi="Arial" w:cs="Arial"/>
          <w:sz w:val="20"/>
          <w:szCs w:val="20"/>
        </w:rPr>
      </w:pPr>
      <w:r w:rsidRPr="009448C6">
        <w:rPr>
          <w:rFonts w:ascii="Arial" w:hAnsi="Arial" w:cs="Arial"/>
          <w:sz w:val="20"/>
          <w:szCs w:val="20"/>
        </w:rPr>
        <w:t xml:space="preserve">zajistí se ochrana oběti </w:t>
      </w:r>
    </w:p>
    <w:p w:rsidR="009448C6" w:rsidRPr="009448C6" w:rsidRDefault="009448C6" w:rsidP="00E66C73">
      <w:pPr>
        <w:pStyle w:val="Odstavecseseznamem"/>
        <w:numPr>
          <w:ilvl w:val="0"/>
          <w:numId w:val="11"/>
        </w:numPr>
        <w:spacing w:line="360" w:lineRule="auto"/>
        <w:jc w:val="both"/>
        <w:rPr>
          <w:rFonts w:ascii="Arial" w:hAnsi="Arial" w:cs="Arial"/>
          <w:sz w:val="20"/>
          <w:szCs w:val="20"/>
        </w:rPr>
      </w:pPr>
      <w:r w:rsidRPr="009448C6">
        <w:rPr>
          <w:rFonts w:ascii="Arial" w:hAnsi="Arial" w:cs="Arial"/>
          <w:sz w:val="20"/>
          <w:szCs w:val="20"/>
        </w:rPr>
        <w:t xml:space="preserve">zajistí se dostupné důkazy </w:t>
      </w:r>
    </w:p>
    <w:p w:rsidR="009448C6" w:rsidRPr="009448C6" w:rsidRDefault="009448C6" w:rsidP="00E66C73">
      <w:pPr>
        <w:pStyle w:val="Odstavecseseznamem"/>
        <w:numPr>
          <w:ilvl w:val="0"/>
          <w:numId w:val="11"/>
        </w:numPr>
        <w:spacing w:line="360" w:lineRule="auto"/>
        <w:jc w:val="both"/>
        <w:rPr>
          <w:rFonts w:ascii="Arial" w:hAnsi="Arial" w:cs="Arial"/>
          <w:sz w:val="20"/>
          <w:szCs w:val="20"/>
        </w:rPr>
      </w:pPr>
      <w:r w:rsidRPr="009448C6">
        <w:rPr>
          <w:rFonts w:ascii="Arial" w:hAnsi="Arial" w:cs="Arial"/>
          <w:sz w:val="20"/>
          <w:szCs w:val="20"/>
        </w:rPr>
        <w:t xml:space="preserve">vyšetření vzniklé situace, v případě potřeby zajistit pomoc a podporu externího pracovníka (Policie ČR, Městská policie, krajský metodik prevence aj.) </w:t>
      </w:r>
    </w:p>
    <w:p w:rsidR="009448C6" w:rsidRPr="009448C6" w:rsidRDefault="009448C6" w:rsidP="00E66C73">
      <w:pPr>
        <w:pStyle w:val="Odstavecseseznamem"/>
        <w:numPr>
          <w:ilvl w:val="0"/>
          <w:numId w:val="11"/>
        </w:numPr>
        <w:spacing w:line="360" w:lineRule="auto"/>
        <w:jc w:val="both"/>
        <w:rPr>
          <w:rFonts w:ascii="Arial" w:hAnsi="Arial" w:cs="Arial"/>
          <w:sz w:val="20"/>
          <w:szCs w:val="20"/>
        </w:rPr>
      </w:pPr>
      <w:r w:rsidRPr="009448C6">
        <w:rPr>
          <w:rFonts w:ascii="Arial" w:hAnsi="Arial" w:cs="Arial"/>
          <w:sz w:val="20"/>
          <w:szCs w:val="20"/>
        </w:rPr>
        <w:t xml:space="preserve">informování rodičů oběti i agresora </w:t>
      </w:r>
    </w:p>
    <w:p w:rsidR="009448C6" w:rsidRPr="009448C6" w:rsidRDefault="009448C6" w:rsidP="00E66C73">
      <w:pPr>
        <w:pStyle w:val="Odstavecseseznamem"/>
        <w:numPr>
          <w:ilvl w:val="0"/>
          <w:numId w:val="11"/>
        </w:numPr>
        <w:spacing w:line="360" w:lineRule="auto"/>
        <w:jc w:val="both"/>
        <w:rPr>
          <w:rFonts w:ascii="Arial" w:hAnsi="Arial" w:cs="Arial"/>
          <w:sz w:val="20"/>
          <w:szCs w:val="20"/>
        </w:rPr>
      </w:pPr>
      <w:r w:rsidRPr="009448C6">
        <w:rPr>
          <w:rFonts w:ascii="Arial" w:hAnsi="Arial" w:cs="Arial"/>
          <w:sz w:val="20"/>
          <w:szCs w:val="20"/>
        </w:rPr>
        <w:lastRenderedPageBreak/>
        <w:t xml:space="preserve">potrestání viníků dle platného školního řádu </w:t>
      </w:r>
    </w:p>
    <w:p w:rsidR="009448C6" w:rsidRPr="009448C6" w:rsidRDefault="009448C6" w:rsidP="00E66C73">
      <w:pPr>
        <w:pStyle w:val="Odstavecseseznamem"/>
        <w:numPr>
          <w:ilvl w:val="0"/>
          <w:numId w:val="11"/>
        </w:numPr>
        <w:spacing w:line="360" w:lineRule="auto"/>
        <w:jc w:val="both"/>
        <w:rPr>
          <w:rFonts w:ascii="Arial" w:hAnsi="Arial" w:cs="Arial"/>
          <w:sz w:val="20"/>
          <w:szCs w:val="20"/>
        </w:rPr>
      </w:pPr>
      <w:r w:rsidRPr="009448C6">
        <w:rPr>
          <w:rFonts w:ascii="Arial" w:hAnsi="Arial" w:cs="Arial"/>
          <w:sz w:val="20"/>
          <w:szCs w:val="20"/>
        </w:rPr>
        <w:t xml:space="preserve">práce s třídním kolektivem, prevence další budoucí kyberšikany </w:t>
      </w:r>
    </w:p>
    <w:p w:rsidR="00816528" w:rsidRDefault="00816528" w:rsidP="002A756B">
      <w:pPr>
        <w:spacing w:line="360" w:lineRule="auto"/>
        <w:jc w:val="both"/>
        <w:rPr>
          <w:rFonts w:ascii="Arial" w:hAnsi="Arial" w:cs="Arial"/>
          <w:b/>
          <w:sz w:val="24"/>
          <w:szCs w:val="24"/>
        </w:rPr>
      </w:pPr>
      <w:r>
        <w:rPr>
          <w:rFonts w:ascii="Arial" w:hAnsi="Arial" w:cs="Arial"/>
          <w:b/>
          <w:sz w:val="24"/>
          <w:szCs w:val="24"/>
        </w:rPr>
        <w:t>9</w:t>
      </w:r>
      <w:r w:rsidR="009C57F4" w:rsidRPr="009C57F4">
        <w:rPr>
          <w:rFonts w:ascii="Arial" w:hAnsi="Arial" w:cs="Arial"/>
          <w:b/>
          <w:sz w:val="24"/>
          <w:szCs w:val="24"/>
        </w:rPr>
        <w:t xml:space="preserve">. </w:t>
      </w:r>
      <w:r>
        <w:rPr>
          <w:rFonts w:ascii="Arial" w:hAnsi="Arial" w:cs="Arial"/>
          <w:b/>
          <w:sz w:val="24"/>
          <w:szCs w:val="24"/>
        </w:rPr>
        <w:t>Záškoláctví</w:t>
      </w:r>
    </w:p>
    <w:p w:rsidR="00816528" w:rsidRDefault="00816528" w:rsidP="002A756B">
      <w:pPr>
        <w:spacing w:line="360" w:lineRule="auto"/>
        <w:jc w:val="both"/>
        <w:rPr>
          <w:rFonts w:ascii="Arial" w:hAnsi="Arial" w:cs="Arial"/>
          <w:sz w:val="20"/>
          <w:szCs w:val="20"/>
        </w:rPr>
      </w:pPr>
      <w:r w:rsidRPr="00816528">
        <w:rPr>
          <w:rFonts w:ascii="Arial" w:hAnsi="Arial" w:cs="Arial"/>
          <w:sz w:val="20"/>
          <w:szCs w:val="20"/>
        </w:rPr>
        <w:t>Žáci jsou povinni řádně docházet do školy a řádně se vzdělávat (§ 22 zákona č. 561/2004 Sb., Školský zákon). Rodiče jsou na začátku každého školního roku informováni o způsobu uvolňování a omlouvání žáků (MŠMT č. j. 10194/2002-14</w:t>
      </w:r>
      <w:r>
        <w:rPr>
          <w:rFonts w:ascii="Arial" w:hAnsi="Arial" w:cs="Arial"/>
          <w:sz w:val="20"/>
          <w:szCs w:val="20"/>
        </w:rPr>
        <w:t>,</w:t>
      </w:r>
      <w:r w:rsidRPr="00816528">
        <w:rPr>
          <w:rFonts w:ascii="Arial" w:hAnsi="Arial" w:cs="Arial"/>
          <w:sz w:val="20"/>
          <w:szCs w:val="20"/>
        </w:rPr>
        <w:t xml:space="preserve"> Metodický pokyn k jednotnému postupu při uvolňování a omlouvání žáků z vyučování, prevenci a postihu záškoláctví). U prokázaného záškoláctví je nutné žáka bezprostředně postihnout a ihned prokazatelným způsobem vyrozumět zákonného zástupce žáka. V rámci prevence a ochrany před sociálně patologickými jevy škola též postupuje dle platných předpisů a směrnic a učiní další nezbytná opatření včetně zaslání hlášení příslušným úřadům. Za záškoláctví je považována neomluvená absence žáka. Jedná se o přestupek, kterým žák úmyslně zanedbává školní docházku. Je chápáno jako porušení školního řádu, současně jde o porušení školského zákona. Záškoláctví je nejvýraznější formou odporu dítěte ke škole. Školní docházku eviduje třídní učitel a v případě podezření na záškoláctví se obrací na zákonného zástupce nezletilého žáka, nebo může požádat o spolupráci věcně příslušný správní orgán.</w:t>
      </w:r>
    </w:p>
    <w:p w:rsidR="00816528" w:rsidRPr="00816528" w:rsidRDefault="00816528" w:rsidP="002A756B">
      <w:pPr>
        <w:spacing w:line="360" w:lineRule="auto"/>
        <w:jc w:val="both"/>
        <w:rPr>
          <w:rFonts w:ascii="Arial" w:hAnsi="Arial" w:cs="Arial"/>
          <w:b/>
          <w:sz w:val="20"/>
          <w:szCs w:val="20"/>
        </w:rPr>
      </w:pPr>
      <w:r w:rsidRPr="00816528">
        <w:rPr>
          <w:rFonts w:ascii="Arial" w:hAnsi="Arial" w:cs="Arial"/>
          <w:b/>
          <w:sz w:val="20"/>
          <w:szCs w:val="20"/>
        </w:rPr>
        <w:t xml:space="preserve">Doporučené postupy: </w:t>
      </w:r>
    </w:p>
    <w:p w:rsidR="00816528" w:rsidRPr="00816528" w:rsidRDefault="00816528" w:rsidP="00E66C73">
      <w:pPr>
        <w:pStyle w:val="Odstavecseseznamem"/>
        <w:numPr>
          <w:ilvl w:val="0"/>
          <w:numId w:val="21"/>
        </w:numPr>
        <w:spacing w:line="360" w:lineRule="auto"/>
        <w:jc w:val="both"/>
        <w:rPr>
          <w:rFonts w:ascii="Arial" w:hAnsi="Arial" w:cs="Arial"/>
          <w:sz w:val="20"/>
          <w:szCs w:val="20"/>
        </w:rPr>
      </w:pPr>
      <w:r w:rsidRPr="00816528">
        <w:rPr>
          <w:rFonts w:ascii="Arial" w:hAnsi="Arial" w:cs="Arial"/>
          <w:sz w:val="20"/>
          <w:szCs w:val="20"/>
        </w:rPr>
        <w:t>Žák je povinen účastnit se vzdělávání podle rozvrhu vyučování. Nepřítomnost ve škole může být omluvena jen pro nemoc nebo z vážných rodinných důvodů. Důvod nepřítomnosti žáka ve škole je zákonný zástupce povinen oznámit třídnímu učiteli nejpozději do tří dnů od začátku nepřítomnosti žáka.</w:t>
      </w:r>
    </w:p>
    <w:p w:rsidR="00816528" w:rsidRPr="00816528" w:rsidRDefault="00816528" w:rsidP="00E66C73">
      <w:pPr>
        <w:pStyle w:val="Odstavecseseznamem"/>
        <w:numPr>
          <w:ilvl w:val="0"/>
          <w:numId w:val="21"/>
        </w:numPr>
        <w:spacing w:line="360" w:lineRule="auto"/>
        <w:jc w:val="both"/>
        <w:rPr>
          <w:rFonts w:ascii="Arial" w:hAnsi="Arial" w:cs="Arial"/>
          <w:sz w:val="20"/>
          <w:szCs w:val="20"/>
        </w:rPr>
      </w:pPr>
      <w:r w:rsidRPr="00816528">
        <w:rPr>
          <w:rFonts w:ascii="Arial" w:hAnsi="Arial" w:cs="Arial"/>
          <w:sz w:val="20"/>
          <w:szCs w:val="20"/>
        </w:rPr>
        <w:t xml:space="preserve">Uvolnění z jedné vyučovací hodiny v odůvodněných případech poskytuje příslušný vyučující. </w:t>
      </w:r>
    </w:p>
    <w:p w:rsidR="00816528" w:rsidRPr="00816528" w:rsidRDefault="00816528" w:rsidP="00E66C73">
      <w:pPr>
        <w:pStyle w:val="Odstavecseseznamem"/>
        <w:numPr>
          <w:ilvl w:val="0"/>
          <w:numId w:val="21"/>
        </w:numPr>
        <w:spacing w:line="360" w:lineRule="auto"/>
        <w:jc w:val="both"/>
        <w:rPr>
          <w:rFonts w:ascii="Arial" w:hAnsi="Arial" w:cs="Arial"/>
          <w:sz w:val="20"/>
          <w:szCs w:val="20"/>
        </w:rPr>
      </w:pPr>
      <w:r w:rsidRPr="00816528">
        <w:rPr>
          <w:rFonts w:ascii="Arial" w:hAnsi="Arial" w:cs="Arial"/>
          <w:sz w:val="20"/>
          <w:szCs w:val="20"/>
        </w:rPr>
        <w:t xml:space="preserve">Zákonný zástupce zapisuje žádost o toto uvolnění výhradně do žákovské knížky. </w:t>
      </w:r>
    </w:p>
    <w:p w:rsidR="00816528" w:rsidRPr="00816528" w:rsidRDefault="00816528" w:rsidP="00E66C73">
      <w:pPr>
        <w:pStyle w:val="Odstavecseseznamem"/>
        <w:numPr>
          <w:ilvl w:val="0"/>
          <w:numId w:val="21"/>
        </w:numPr>
        <w:spacing w:line="360" w:lineRule="auto"/>
        <w:jc w:val="both"/>
        <w:rPr>
          <w:rFonts w:ascii="Arial" w:hAnsi="Arial" w:cs="Arial"/>
          <w:sz w:val="20"/>
          <w:szCs w:val="20"/>
        </w:rPr>
      </w:pPr>
      <w:r w:rsidRPr="00816528">
        <w:rPr>
          <w:rFonts w:ascii="Arial" w:hAnsi="Arial" w:cs="Arial"/>
          <w:sz w:val="20"/>
          <w:szCs w:val="20"/>
        </w:rPr>
        <w:t xml:space="preserve">V jednotlivých odůvodněných případech může škola požadovat lékařské potvrzení nebo jiný doklad o příčině žákovy nepřítomnosti ve škole. Neomluvená absence včetně svévolného opuštění školního areálu v době vyučování je kvalifikováno jako porušení Školního řádu. </w:t>
      </w:r>
    </w:p>
    <w:p w:rsidR="00816528" w:rsidRPr="00816528" w:rsidRDefault="00816528" w:rsidP="00E66C73">
      <w:pPr>
        <w:pStyle w:val="Odstavecseseznamem"/>
        <w:numPr>
          <w:ilvl w:val="0"/>
          <w:numId w:val="21"/>
        </w:numPr>
        <w:spacing w:line="360" w:lineRule="auto"/>
        <w:jc w:val="both"/>
        <w:rPr>
          <w:rFonts w:ascii="Arial" w:hAnsi="Arial" w:cs="Arial"/>
          <w:sz w:val="20"/>
          <w:szCs w:val="20"/>
        </w:rPr>
      </w:pPr>
      <w:r w:rsidRPr="00816528">
        <w:rPr>
          <w:rFonts w:ascii="Arial" w:hAnsi="Arial" w:cs="Arial"/>
          <w:sz w:val="20"/>
          <w:szCs w:val="20"/>
        </w:rPr>
        <w:t>Žák navštěvuje lékaře v době vyučování jen v nejnutnějším případě.</w:t>
      </w:r>
    </w:p>
    <w:p w:rsidR="009C57F4" w:rsidRPr="009C57F4" w:rsidRDefault="00816528" w:rsidP="002A756B">
      <w:pPr>
        <w:spacing w:line="360" w:lineRule="auto"/>
        <w:jc w:val="both"/>
        <w:rPr>
          <w:rFonts w:ascii="Arial" w:hAnsi="Arial" w:cs="Arial"/>
          <w:b/>
          <w:sz w:val="24"/>
          <w:szCs w:val="24"/>
        </w:rPr>
      </w:pPr>
      <w:r>
        <w:rPr>
          <w:rFonts w:ascii="Arial" w:hAnsi="Arial" w:cs="Arial"/>
          <w:b/>
          <w:sz w:val="24"/>
          <w:szCs w:val="24"/>
        </w:rPr>
        <w:t xml:space="preserve">10. </w:t>
      </w:r>
      <w:r w:rsidR="009C57F4" w:rsidRPr="009C57F4">
        <w:rPr>
          <w:rFonts w:ascii="Arial" w:hAnsi="Arial" w:cs="Arial"/>
          <w:b/>
          <w:sz w:val="24"/>
          <w:szCs w:val="24"/>
        </w:rPr>
        <w:t xml:space="preserve">Nošení zbraní a předmětů ohrožujících zdraví, zajištění předmětů </w:t>
      </w:r>
    </w:p>
    <w:p w:rsidR="002A756B" w:rsidRPr="009C57F4" w:rsidRDefault="009C57F4" w:rsidP="009C57F4">
      <w:pPr>
        <w:spacing w:line="360" w:lineRule="auto"/>
        <w:jc w:val="both"/>
        <w:rPr>
          <w:rFonts w:ascii="Arial" w:hAnsi="Arial" w:cs="Arial"/>
          <w:sz w:val="20"/>
          <w:szCs w:val="20"/>
        </w:rPr>
      </w:pPr>
      <w:r w:rsidRPr="009C57F4">
        <w:rPr>
          <w:rFonts w:ascii="Arial" w:hAnsi="Arial" w:cs="Arial"/>
          <w:sz w:val="20"/>
          <w:szCs w:val="20"/>
        </w:rPr>
        <w:t>Je zakázáno nosit do školy a používat věci nebezpečné pro zdraví a život svůj a ostatních osob (obušky, hvězdice, tyče, struny, střelné zbraně, výbušniny, třaskaviny, petardy, zápalky a zapalovače, pornografický matriál, chemikálie…)</w:t>
      </w:r>
    </w:p>
    <w:p w:rsidR="009C57F4" w:rsidRPr="009C57F4" w:rsidRDefault="009C57F4" w:rsidP="009C57F4">
      <w:pPr>
        <w:spacing w:line="360" w:lineRule="auto"/>
        <w:jc w:val="both"/>
        <w:rPr>
          <w:rFonts w:ascii="Arial" w:hAnsi="Arial" w:cs="Arial"/>
          <w:b/>
          <w:sz w:val="20"/>
          <w:szCs w:val="20"/>
        </w:rPr>
      </w:pPr>
      <w:r w:rsidRPr="009C57F4">
        <w:rPr>
          <w:rFonts w:ascii="Arial" w:hAnsi="Arial" w:cs="Arial"/>
          <w:b/>
          <w:sz w:val="20"/>
          <w:szCs w:val="20"/>
        </w:rPr>
        <w:t xml:space="preserve">Postup v případě zjištění vnesení nebezpečných předmětů žákem do objektu školy: </w:t>
      </w:r>
    </w:p>
    <w:p w:rsidR="009C57F4" w:rsidRPr="00854414" w:rsidRDefault="009C57F4" w:rsidP="00E66C73">
      <w:pPr>
        <w:pStyle w:val="Odstavecseseznamem"/>
        <w:numPr>
          <w:ilvl w:val="0"/>
          <w:numId w:val="11"/>
        </w:numPr>
        <w:spacing w:after="120" w:line="360" w:lineRule="auto"/>
        <w:jc w:val="both"/>
        <w:rPr>
          <w:rFonts w:ascii="Arial" w:hAnsi="Arial" w:cs="Arial"/>
          <w:sz w:val="20"/>
          <w:szCs w:val="20"/>
        </w:rPr>
      </w:pPr>
      <w:r w:rsidRPr="00854414">
        <w:rPr>
          <w:rFonts w:ascii="Arial" w:hAnsi="Arial" w:cs="Arial"/>
          <w:sz w:val="20"/>
          <w:szCs w:val="20"/>
        </w:rPr>
        <w:t xml:space="preserve">Informovat ŘŠ/VP/ŠMP </w:t>
      </w:r>
    </w:p>
    <w:p w:rsidR="009C57F4" w:rsidRPr="00854414" w:rsidRDefault="009C57F4" w:rsidP="00E66C73">
      <w:pPr>
        <w:pStyle w:val="Odstavecseseznamem"/>
        <w:numPr>
          <w:ilvl w:val="0"/>
          <w:numId w:val="11"/>
        </w:numPr>
        <w:spacing w:after="120" w:line="360" w:lineRule="auto"/>
        <w:jc w:val="both"/>
        <w:rPr>
          <w:rFonts w:ascii="Arial" w:hAnsi="Arial" w:cs="Arial"/>
          <w:sz w:val="20"/>
          <w:szCs w:val="20"/>
        </w:rPr>
      </w:pPr>
      <w:r w:rsidRPr="00854414">
        <w:rPr>
          <w:rFonts w:ascii="Arial" w:hAnsi="Arial" w:cs="Arial"/>
          <w:sz w:val="20"/>
          <w:szCs w:val="20"/>
        </w:rPr>
        <w:t xml:space="preserve">Zajistit nebezpečnou věc </w:t>
      </w:r>
    </w:p>
    <w:p w:rsidR="009C57F4" w:rsidRPr="00854414" w:rsidRDefault="009C57F4" w:rsidP="00E66C73">
      <w:pPr>
        <w:pStyle w:val="Odstavecseseznamem"/>
        <w:numPr>
          <w:ilvl w:val="0"/>
          <w:numId w:val="11"/>
        </w:numPr>
        <w:spacing w:after="120" w:line="360" w:lineRule="auto"/>
        <w:jc w:val="both"/>
        <w:rPr>
          <w:rFonts w:ascii="Arial" w:hAnsi="Arial" w:cs="Arial"/>
          <w:sz w:val="20"/>
          <w:szCs w:val="20"/>
        </w:rPr>
      </w:pPr>
      <w:r w:rsidRPr="00854414">
        <w:rPr>
          <w:rFonts w:ascii="Arial" w:hAnsi="Arial" w:cs="Arial"/>
          <w:sz w:val="20"/>
          <w:szCs w:val="20"/>
        </w:rPr>
        <w:t>Okamžitě informovat zákonné zástupce žáka a vyzvat ho ke školní návštěvě, kde mu bude věc předána</w:t>
      </w:r>
    </w:p>
    <w:p w:rsidR="009C57F4" w:rsidRPr="009C57F4" w:rsidRDefault="00262B8A" w:rsidP="002A756B">
      <w:pPr>
        <w:spacing w:line="360" w:lineRule="auto"/>
        <w:jc w:val="both"/>
        <w:rPr>
          <w:rFonts w:ascii="Arial" w:hAnsi="Arial" w:cs="Arial"/>
          <w:b/>
          <w:sz w:val="24"/>
          <w:szCs w:val="24"/>
        </w:rPr>
      </w:pPr>
      <w:r>
        <w:rPr>
          <w:rFonts w:ascii="Arial" w:hAnsi="Arial" w:cs="Arial"/>
          <w:b/>
          <w:sz w:val="24"/>
          <w:szCs w:val="24"/>
        </w:rPr>
        <w:lastRenderedPageBreak/>
        <w:t>11</w:t>
      </w:r>
      <w:r w:rsidR="009C57F4" w:rsidRPr="009C57F4">
        <w:rPr>
          <w:rFonts w:ascii="Arial" w:hAnsi="Arial" w:cs="Arial"/>
          <w:b/>
          <w:sz w:val="24"/>
          <w:szCs w:val="24"/>
        </w:rPr>
        <w:t xml:space="preserve">. Útok na učitele </w:t>
      </w:r>
    </w:p>
    <w:p w:rsidR="009C57F4" w:rsidRPr="009C57F4" w:rsidRDefault="009C57F4" w:rsidP="002A756B">
      <w:pPr>
        <w:spacing w:line="360" w:lineRule="auto"/>
        <w:jc w:val="both"/>
        <w:rPr>
          <w:rFonts w:ascii="Arial" w:hAnsi="Arial" w:cs="Arial"/>
          <w:b/>
          <w:sz w:val="20"/>
          <w:szCs w:val="20"/>
        </w:rPr>
      </w:pPr>
      <w:r w:rsidRPr="009C57F4">
        <w:rPr>
          <w:rFonts w:ascii="Arial" w:hAnsi="Arial" w:cs="Arial"/>
          <w:b/>
          <w:sz w:val="20"/>
          <w:szCs w:val="20"/>
        </w:rPr>
        <w:t xml:space="preserve">Doporučený postup: </w:t>
      </w:r>
    </w:p>
    <w:p w:rsidR="009C57F4" w:rsidRPr="00854414" w:rsidRDefault="009C57F4" w:rsidP="00E66C73">
      <w:pPr>
        <w:pStyle w:val="Odstavecseseznamem"/>
        <w:numPr>
          <w:ilvl w:val="0"/>
          <w:numId w:val="11"/>
        </w:numPr>
        <w:spacing w:line="360" w:lineRule="auto"/>
        <w:jc w:val="both"/>
        <w:rPr>
          <w:rFonts w:ascii="Arial" w:hAnsi="Arial" w:cs="Arial"/>
          <w:sz w:val="20"/>
          <w:szCs w:val="20"/>
        </w:rPr>
      </w:pPr>
      <w:r w:rsidRPr="00854414">
        <w:rPr>
          <w:rFonts w:ascii="Arial" w:hAnsi="Arial" w:cs="Arial"/>
          <w:sz w:val="20"/>
          <w:szCs w:val="20"/>
        </w:rPr>
        <w:t xml:space="preserve">nedohadovat se, snížit hlas do klidnější polohy, mluvit spisovně, jasně a snažit se hovor ukončit nějak neutrálně. „Nechme to být, možná jsem to přesně nepochopil.“ „Dobře, máme toho asi dneska všichni dost…“ „Jestli jsem tě naštval, tak promiň.“ </w:t>
      </w:r>
    </w:p>
    <w:p w:rsidR="009C57F4" w:rsidRPr="00854414" w:rsidRDefault="009C57F4" w:rsidP="00E66C73">
      <w:pPr>
        <w:pStyle w:val="Odstavecseseznamem"/>
        <w:numPr>
          <w:ilvl w:val="0"/>
          <w:numId w:val="11"/>
        </w:numPr>
        <w:spacing w:line="360" w:lineRule="auto"/>
        <w:jc w:val="both"/>
        <w:rPr>
          <w:rFonts w:ascii="Arial" w:hAnsi="Arial" w:cs="Arial"/>
          <w:sz w:val="20"/>
          <w:szCs w:val="20"/>
        </w:rPr>
      </w:pPr>
      <w:r w:rsidRPr="00854414">
        <w:rPr>
          <w:rFonts w:ascii="Arial" w:hAnsi="Arial" w:cs="Arial"/>
          <w:sz w:val="20"/>
          <w:szCs w:val="20"/>
        </w:rPr>
        <w:t xml:space="preserve">uklidnit agresora (nezáleží na tom, kdo je v právu), podpora zbytku třídy, udržet třídu na své straně </w:t>
      </w:r>
      <w:r w:rsidRPr="009C57F4">
        <w:sym w:font="Symbol" w:char="F0B7"/>
      </w:r>
      <w:r w:rsidRPr="00854414">
        <w:rPr>
          <w:rFonts w:ascii="Arial" w:hAnsi="Arial" w:cs="Arial"/>
          <w:sz w:val="20"/>
          <w:szCs w:val="20"/>
        </w:rPr>
        <w:t xml:space="preserve"> rozhodně nepomáhá hádání se s útočníkem.</w:t>
      </w:r>
    </w:p>
    <w:p w:rsidR="009C57F4" w:rsidRPr="009C57F4" w:rsidRDefault="009C57F4" w:rsidP="002A756B">
      <w:pPr>
        <w:spacing w:line="360" w:lineRule="auto"/>
        <w:jc w:val="both"/>
        <w:rPr>
          <w:rFonts w:ascii="Arial" w:hAnsi="Arial" w:cs="Arial"/>
          <w:b/>
          <w:sz w:val="20"/>
          <w:szCs w:val="20"/>
        </w:rPr>
      </w:pPr>
      <w:r w:rsidRPr="009C57F4">
        <w:rPr>
          <w:rFonts w:ascii="Arial" w:hAnsi="Arial" w:cs="Arial"/>
          <w:b/>
          <w:sz w:val="20"/>
          <w:szCs w:val="20"/>
        </w:rPr>
        <w:t xml:space="preserve">Asistence u rvačky </w:t>
      </w:r>
    </w:p>
    <w:p w:rsidR="009C57F4" w:rsidRPr="009C57F4" w:rsidRDefault="009C57F4" w:rsidP="002A756B">
      <w:pPr>
        <w:spacing w:line="360" w:lineRule="auto"/>
        <w:jc w:val="both"/>
        <w:rPr>
          <w:rFonts w:ascii="Arial" w:hAnsi="Arial" w:cs="Arial"/>
          <w:b/>
          <w:sz w:val="20"/>
          <w:szCs w:val="20"/>
        </w:rPr>
      </w:pPr>
      <w:r w:rsidRPr="009C57F4">
        <w:rPr>
          <w:rFonts w:ascii="Arial" w:hAnsi="Arial" w:cs="Arial"/>
          <w:b/>
          <w:sz w:val="20"/>
          <w:szCs w:val="20"/>
        </w:rPr>
        <w:t xml:space="preserve">Doporučený postup: </w:t>
      </w:r>
    </w:p>
    <w:p w:rsidR="009C57F4" w:rsidRPr="00854414" w:rsidRDefault="009C57F4" w:rsidP="00E66C73">
      <w:pPr>
        <w:pStyle w:val="Odstavecseseznamem"/>
        <w:numPr>
          <w:ilvl w:val="0"/>
          <w:numId w:val="11"/>
        </w:numPr>
        <w:spacing w:line="360" w:lineRule="auto"/>
        <w:jc w:val="both"/>
        <w:rPr>
          <w:rFonts w:ascii="Arial" w:hAnsi="Arial" w:cs="Arial"/>
          <w:sz w:val="20"/>
          <w:szCs w:val="20"/>
        </w:rPr>
      </w:pPr>
      <w:r w:rsidRPr="00854414">
        <w:rPr>
          <w:rFonts w:ascii="Arial" w:hAnsi="Arial" w:cs="Arial"/>
          <w:sz w:val="20"/>
          <w:szCs w:val="20"/>
        </w:rPr>
        <w:t xml:space="preserve">zasahovat rozumně až ve chvíli, kdy se účastníci trochu unaví </w:t>
      </w:r>
    </w:p>
    <w:p w:rsidR="009C57F4" w:rsidRPr="00854414" w:rsidRDefault="009C57F4" w:rsidP="00E66C73">
      <w:pPr>
        <w:pStyle w:val="Odstavecseseznamem"/>
        <w:numPr>
          <w:ilvl w:val="0"/>
          <w:numId w:val="11"/>
        </w:numPr>
        <w:spacing w:line="360" w:lineRule="auto"/>
        <w:jc w:val="both"/>
        <w:rPr>
          <w:rFonts w:ascii="Arial" w:hAnsi="Arial" w:cs="Arial"/>
          <w:sz w:val="20"/>
          <w:szCs w:val="20"/>
        </w:rPr>
      </w:pPr>
      <w:r w:rsidRPr="00854414">
        <w:rPr>
          <w:rFonts w:ascii="Arial" w:hAnsi="Arial" w:cs="Arial"/>
          <w:sz w:val="20"/>
          <w:szCs w:val="20"/>
        </w:rPr>
        <w:t xml:space="preserve">moc se do toho neplést, hádky a pokřiky patří k věci. </w:t>
      </w:r>
    </w:p>
    <w:p w:rsidR="009C57F4" w:rsidRPr="00854414" w:rsidRDefault="009C57F4" w:rsidP="00E66C73">
      <w:pPr>
        <w:pStyle w:val="Odstavecseseznamem"/>
        <w:numPr>
          <w:ilvl w:val="0"/>
          <w:numId w:val="11"/>
        </w:numPr>
        <w:spacing w:line="360" w:lineRule="auto"/>
        <w:jc w:val="both"/>
        <w:rPr>
          <w:rFonts w:ascii="Arial" w:hAnsi="Arial" w:cs="Arial"/>
          <w:sz w:val="20"/>
          <w:szCs w:val="20"/>
        </w:rPr>
      </w:pPr>
      <w:r w:rsidRPr="00854414">
        <w:rPr>
          <w:rFonts w:ascii="Arial" w:hAnsi="Arial" w:cs="Arial"/>
          <w:sz w:val="20"/>
          <w:szCs w:val="20"/>
        </w:rPr>
        <w:t xml:space="preserve">během vyšetřování být věcní. Bývají-li odpovědi na otázku PROČ ve smyslu: „Já mu řekl a on mi na to řekl…., Řekl o mojí mámě…., Von si začal….“ apod., a nezdá se, že by šlo o následky dlouhodobé systematické agrese, nechte to být. </w:t>
      </w:r>
    </w:p>
    <w:p w:rsidR="009C57F4" w:rsidRPr="00854414" w:rsidRDefault="009C57F4" w:rsidP="00E66C73">
      <w:pPr>
        <w:pStyle w:val="Odstavecseseznamem"/>
        <w:numPr>
          <w:ilvl w:val="0"/>
          <w:numId w:val="11"/>
        </w:numPr>
        <w:spacing w:line="360" w:lineRule="auto"/>
        <w:jc w:val="both"/>
        <w:rPr>
          <w:rFonts w:ascii="Arial" w:hAnsi="Arial" w:cs="Arial"/>
          <w:sz w:val="20"/>
          <w:szCs w:val="20"/>
        </w:rPr>
      </w:pPr>
      <w:r w:rsidRPr="00854414">
        <w:rPr>
          <w:rFonts w:ascii="Arial" w:hAnsi="Arial" w:cs="Arial"/>
          <w:sz w:val="20"/>
          <w:szCs w:val="20"/>
        </w:rPr>
        <w:t xml:space="preserve">Omezte se na stručné vysvětlení, že problémy se dají řešit i jinak. </w:t>
      </w:r>
    </w:p>
    <w:p w:rsidR="009C57F4" w:rsidRPr="00854414" w:rsidRDefault="009C57F4" w:rsidP="00E66C73">
      <w:pPr>
        <w:pStyle w:val="Odstavecseseznamem"/>
        <w:numPr>
          <w:ilvl w:val="0"/>
          <w:numId w:val="11"/>
        </w:numPr>
        <w:spacing w:line="360" w:lineRule="auto"/>
        <w:jc w:val="both"/>
        <w:rPr>
          <w:rFonts w:ascii="Arial" w:hAnsi="Arial" w:cs="Arial"/>
          <w:sz w:val="20"/>
          <w:szCs w:val="20"/>
        </w:rPr>
      </w:pPr>
      <w:r w:rsidRPr="00854414">
        <w:rPr>
          <w:rFonts w:ascii="Arial" w:hAnsi="Arial" w:cs="Arial"/>
          <w:sz w:val="20"/>
          <w:szCs w:val="20"/>
        </w:rPr>
        <w:t xml:space="preserve">Soustřeďte se hlavně na případná zranění a jejich ošetření. </w:t>
      </w:r>
    </w:p>
    <w:p w:rsidR="009C57F4" w:rsidRDefault="009C57F4" w:rsidP="00E66C73">
      <w:pPr>
        <w:pStyle w:val="Odstavecseseznamem"/>
        <w:numPr>
          <w:ilvl w:val="0"/>
          <w:numId w:val="11"/>
        </w:numPr>
        <w:spacing w:line="360" w:lineRule="auto"/>
        <w:jc w:val="both"/>
        <w:rPr>
          <w:rFonts w:ascii="Arial" w:hAnsi="Arial" w:cs="Arial"/>
          <w:sz w:val="20"/>
          <w:szCs w:val="20"/>
        </w:rPr>
      </w:pPr>
      <w:r w:rsidRPr="00854414">
        <w:rPr>
          <w:rFonts w:ascii="Arial" w:hAnsi="Arial" w:cs="Arial"/>
          <w:sz w:val="20"/>
          <w:szCs w:val="20"/>
        </w:rPr>
        <w:t>O události proveďte zápis.</w:t>
      </w:r>
    </w:p>
    <w:p w:rsidR="00262B8A" w:rsidRDefault="00262B8A" w:rsidP="00262B8A">
      <w:pPr>
        <w:jc w:val="both"/>
        <w:rPr>
          <w:rFonts w:ascii="Arial" w:hAnsi="Arial" w:cs="Arial"/>
          <w:b/>
          <w:sz w:val="24"/>
          <w:szCs w:val="24"/>
        </w:rPr>
      </w:pPr>
      <w:r w:rsidRPr="00262B8A">
        <w:rPr>
          <w:rFonts w:ascii="Arial" w:hAnsi="Arial" w:cs="Arial"/>
          <w:b/>
          <w:sz w:val="24"/>
          <w:szCs w:val="24"/>
        </w:rPr>
        <w:t>12. Extremismus, rasismus, xenofobie, antisemitismus</w:t>
      </w:r>
    </w:p>
    <w:p w:rsidR="00262B8A" w:rsidRPr="00262B8A" w:rsidRDefault="00262B8A" w:rsidP="00E66C73">
      <w:pPr>
        <w:pStyle w:val="Odstavecseseznamem"/>
        <w:numPr>
          <w:ilvl w:val="0"/>
          <w:numId w:val="22"/>
        </w:numPr>
        <w:jc w:val="both"/>
        <w:rPr>
          <w:rFonts w:ascii="Arial" w:hAnsi="Arial" w:cs="Arial"/>
          <w:sz w:val="20"/>
          <w:szCs w:val="20"/>
        </w:rPr>
      </w:pPr>
      <w:r w:rsidRPr="00262B8A">
        <w:rPr>
          <w:rFonts w:ascii="Arial" w:hAnsi="Arial" w:cs="Arial"/>
          <w:sz w:val="20"/>
          <w:szCs w:val="20"/>
        </w:rPr>
        <w:t xml:space="preserve">Extremismus – porušování či zneuznávání základních etických, právních a jiných společenských standardů, zejména ve spojení s verbální nebo fyzikou agresivitou, násilím nebo hrozbou násilí. Je motivován zejména rasovou, národnostní, náboženskou či sociální nenávistí. </w:t>
      </w:r>
    </w:p>
    <w:p w:rsidR="00262B8A" w:rsidRPr="00262B8A" w:rsidRDefault="00262B8A" w:rsidP="00E66C73">
      <w:pPr>
        <w:pStyle w:val="Odstavecseseznamem"/>
        <w:numPr>
          <w:ilvl w:val="0"/>
          <w:numId w:val="22"/>
        </w:numPr>
        <w:jc w:val="both"/>
        <w:rPr>
          <w:rFonts w:ascii="Arial" w:hAnsi="Arial" w:cs="Arial"/>
          <w:sz w:val="20"/>
          <w:szCs w:val="20"/>
        </w:rPr>
      </w:pPr>
      <w:r w:rsidRPr="00262B8A">
        <w:rPr>
          <w:rFonts w:ascii="Arial" w:hAnsi="Arial" w:cs="Arial"/>
          <w:sz w:val="20"/>
          <w:szCs w:val="20"/>
        </w:rPr>
        <w:t xml:space="preserve">Rasismus dělí společenské skupiny podle rasového klíče. </w:t>
      </w:r>
    </w:p>
    <w:p w:rsidR="00262B8A" w:rsidRPr="00262B8A" w:rsidRDefault="00262B8A" w:rsidP="00E66C73">
      <w:pPr>
        <w:pStyle w:val="Odstavecseseznamem"/>
        <w:numPr>
          <w:ilvl w:val="0"/>
          <w:numId w:val="22"/>
        </w:numPr>
        <w:jc w:val="both"/>
        <w:rPr>
          <w:rFonts w:ascii="Arial" w:hAnsi="Arial" w:cs="Arial"/>
          <w:sz w:val="20"/>
          <w:szCs w:val="20"/>
        </w:rPr>
      </w:pPr>
      <w:r w:rsidRPr="00262B8A">
        <w:rPr>
          <w:rFonts w:ascii="Arial" w:hAnsi="Arial" w:cs="Arial"/>
          <w:sz w:val="20"/>
          <w:szCs w:val="20"/>
        </w:rPr>
        <w:t xml:space="preserve">Xenofobní chování je takové, které na základě subjektivně stanovených prvků cizosti (jinakosti) vyvolává obavy ze subjektů, které jsou jako cizí pojímány a v krajních případech může vést k jejich poškozování. </w:t>
      </w:r>
    </w:p>
    <w:p w:rsidR="00262B8A" w:rsidRDefault="00262B8A" w:rsidP="00E66C73">
      <w:pPr>
        <w:pStyle w:val="Odstavecseseznamem"/>
        <w:numPr>
          <w:ilvl w:val="0"/>
          <w:numId w:val="22"/>
        </w:numPr>
        <w:jc w:val="both"/>
        <w:rPr>
          <w:rFonts w:ascii="Arial" w:hAnsi="Arial" w:cs="Arial"/>
          <w:sz w:val="20"/>
          <w:szCs w:val="20"/>
        </w:rPr>
      </w:pPr>
      <w:r w:rsidRPr="00262B8A">
        <w:rPr>
          <w:rFonts w:ascii="Arial" w:hAnsi="Arial" w:cs="Arial"/>
          <w:sz w:val="20"/>
          <w:szCs w:val="20"/>
        </w:rPr>
        <w:t>Antisemitské jednání poškozuje objekt židovského charakteru.</w:t>
      </w:r>
    </w:p>
    <w:p w:rsidR="00262B8A" w:rsidRPr="00262B8A" w:rsidRDefault="00262B8A" w:rsidP="00262B8A">
      <w:pPr>
        <w:jc w:val="both"/>
        <w:rPr>
          <w:rFonts w:ascii="Arial" w:hAnsi="Arial" w:cs="Arial"/>
          <w:sz w:val="20"/>
          <w:szCs w:val="20"/>
        </w:rPr>
      </w:pPr>
      <w:r w:rsidRPr="00262B8A">
        <w:rPr>
          <w:rFonts w:ascii="Arial" w:hAnsi="Arial" w:cs="Arial"/>
          <w:sz w:val="20"/>
          <w:szCs w:val="20"/>
        </w:rPr>
        <w:t xml:space="preserve">Mezi rizikové chování žáků patří: </w:t>
      </w:r>
    </w:p>
    <w:p w:rsidR="00262B8A" w:rsidRPr="00262B8A" w:rsidRDefault="00262B8A" w:rsidP="00E66C73">
      <w:pPr>
        <w:pStyle w:val="Odstavecseseznamem"/>
        <w:numPr>
          <w:ilvl w:val="0"/>
          <w:numId w:val="23"/>
        </w:numPr>
        <w:jc w:val="both"/>
        <w:rPr>
          <w:rFonts w:ascii="Arial" w:hAnsi="Arial" w:cs="Arial"/>
          <w:sz w:val="20"/>
          <w:szCs w:val="20"/>
        </w:rPr>
      </w:pPr>
      <w:r w:rsidRPr="00262B8A">
        <w:rPr>
          <w:rFonts w:ascii="Arial" w:hAnsi="Arial" w:cs="Arial"/>
          <w:sz w:val="20"/>
          <w:szCs w:val="20"/>
        </w:rPr>
        <w:t xml:space="preserve">verbální a fyzické napadání spolužáků, zaměstnanců kvůli jejich politickému či náboženskému přesvědčení anebo rasovému, národnostnímu, etnickému či třídnímu původu </w:t>
      </w:r>
    </w:p>
    <w:p w:rsidR="00262B8A" w:rsidRPr="00262B8A" w:rsidRDefault="00262B8A" w:rsidP="00E66C73">
      <w:pPr>
        <w:pStyle w:val="Odstavecseseznamem"/>
        <w:numPr>
          <w:ilvl w:val="0"/>
          <w:numId w:val="23"/>
        </w:numPr>
        <w:jc w:val="both"/>
        <w:rPr>
          <w:rFonts w:ascii="Arial" w:hAnsi="Arial" w:cs="Arial"/>
          <w:sz w:val="20"/>
          <w:szCs w:val="20"/>
        </w:rPr>
      </w:pPr>
      <w:r w:rsidRPr="00262B8A">
        <w:rPr>
          <w:rFonts w:ascii="Arial" w:hAnsi="Arial" w:cs="Arial"/>
          <w:sz w:val="20"/>
          <w:szCs w:val="20"/>
        </w:rPr>
        <w:t xml:space="preserve">agitace ve prospěch extremistických hnutí na půdě školy a snaha o získání nových stoupenců mezi vrstevníky </w:t>
      </w:r>
    </w:p>
    <w:p w:rsidR="00262B8A" w:rsidRDefault="00262B8A" w:rsidP="00E66C73">
      <w:pPr>
        <w:pStyle w:val="Odstavecseseznamem"/>
        <w:numPr>
          <w:ilvl w:val="0"/>
          <w:numId w:val="23"/>
        </w:numPr>
        <w:jc w:val="both"/>
        <w:rPr>
          <w:rFonts w:ascii="Arial" w:hAnsi="Arial" w:cs="Arial"/>
          <w:sz w:val="20"/>
          <w:szCs w:val="20"/>
        </w:rPr>
      </w:pPr>
      <w:r w:rsidRPr="00262B8A">
        <w:rPr>
          <w:rFonts w:ascii="Arial" w:hAnsi="Arial" w:cs="Arial"/>
          <w:sz w:val="20"/>
          <w:szCs w:val="20"/>
        </w:rPr>
        <w:t>zanedbávání školních povinností kvůli volnočasovým extremistickým aktivitám mimo školu</w:t>
      </w:r>
    </w:p>
    <w:p w:rsidR="00262B8A" w:rsidRPr="00262B8A" w:rsidRDefault="00262B8A" w:rsidP="00262B8A">
      <w:pPr>
        <w:jc w:val="both"/>
        <w:rPr>
          <w:rFonts w:ascii="Arial" w:hAnsi="Arial" w:cs="Arial"/>
          <w:b/>
          <w:sz w:val="20"/>
          <w:szCs w:val="20"/>
        </w:rPr>
      </w:pPr>
      <w:r w:rsidRPr="00262B8A">
        <w:rPr>
          <w:rFonts w:ascii="Arial" w:hAnsi="Arial" w:cs="Arial"/>
          <w:b/>
          <w:sz w:val="20"/>
          <w:szCs w:val="20"/>
        </w:rPr>
        <w:t xml:space="preserve">Doporučené postupy: </w:t>
      </w:r>
    </w:p>
    <w:p w:rsidR="00262B8A" w:rsidRPr="00262B8A" w:rsidRDefault="00262B8A" w:rsidP="00E66C73">
      <w:pPr>
        <w:pStyle w:val="Odstavecseseznamem"/>
        <w:numPr>
          <w:ilvl w:val="0"/>
          <w:numId w:val="24"/>
        </w:numPr>
        <w:jc w:val="both"/>
        <w:rPr>
          <w:rFonts w:ascii="Arial" w:hAnsi="Arial" w:cs="Arial"/>
          <w:sz w:val="20"/>
          <w:szCs w:val="20"/>
        </w:rPr>
      </w:pPr>
      <w:r w:rsidRPr="00262B8A">
        <w:rPr>
          <w:rFonts w:ascii="Arial" w:hAnsi="Arial" w:cs="Arial"/>
          <w:sz w:val="20"/>
          <w:szCs w:val="20"/>
        </w:rPr>
        <w:t xml:space="preserve">Je třeba zjistit hloubku extremistického přesvědčení u jednotlivců, případně vazby na extremistickou skupinu mimo školu. Zároveň je třeba zjistit rozšíření uvedených postojů v kolektivu, třídě, škole. </w:t>
      </w:r>
    </w:p>
    <w:p w:rsidR="00262B8A" w:rsidRPr="00262B8A" w:rsidRDefault="00262B8A" w:rsidP="00E66C73">
      <w:pPr>
        <w:pStyle w:val="Odstavecseseznamem"/>
        <w:numPr>
          <w:ilvl w:val="0"/>
          <w:numId w:val="24"/>
        </w:numPr>
        <w:jc w:val="both"/>
        <w:rPr>
          <w:rFonts w:ascii="Arial" w:hAnsi="Arial" w:cs="Arial"/>
          <w:sz w:val="20"/>
          <w:szCs w:val="20"/>
        </w:rPr>
      </w:pPr>
      <w:r w:rsidRPr="00262B8A">
        <w:rPr>
          <w:rFonts w:ascii="Arial" w:hAnsi="Arial" w:cs="Arial"/>
          <w:sz w:val="20"/>
          <w:szCs w:val="20"/>
        </w:rPr>
        <w:t xml:space="preserve">Je třeba okamžitě a razantně vystoupit proti projevům intolerance mezi žáky. </w:t>
      </w:r>
    </w:p>
    <w:p w:rsidR="00262B8A" w:rsidRPr="00262B8A" w:rsidRDefault="00262B8A" w:rsidP="00E66C73">
      <w:pPr>
        <w:pStyle w:val="Odstavecseseznamem"/>
        <w:numPr>
          <w:ilvl w:val="0"/>
          <w:numId w:val="24"/>
        </w:numPr>
        <w:jc w:val="both"/>
        <w:rPr>
          <w:rFonts w:ascii="Arial" w:hAnsi="Arial" w:cs="Arial"/>
          <w:sz w:val="20"/>
          <w:szCs w:val="20"/>
        </w:rPr>
      </w:pPr>
      <w:r w:rsidRPr="00262B8A">
        <w:rPr>
          <w:rFonts w:ascii="Arial" w:hAnsi="Arial" w:cs="Arial"/>
          <w:sz w:val="20"/>
          <w:szCs w:val="20"/>
        </w:rPr>
        <w:t xml:space="preserve">V případě zjištění hlouběji zakotvených postojů (opakované verbální či vizuální projevy s možným extremistickým podtextem, účast žáka v extremistické partě, užití násilí s extremistickým podtextem) informujeme rodiče a nabídneme jim spolupráci. </w:t>
      </w:r>
    </w:p>
    <w:p w:rsidR="00262B8A" w:rsidRPr="00262B8A" w:rsidRDefault="00262B8A" w:rsidP="00E66C73">
      <w:pPr>
        <w:pStyle w:val="Odstavecseseznamem"/>
        <w:numPr>
          <w:ilvl w:val="0"/>
          <w:numId w:val="24"/>
        </w:numPr>
        <w:jc w:val="both"/>
        <w:rPr>
          <w:rFonts w:ascii="Arial" w:hAnsi="Arial" w:cs="Arial"/>
          <w:sz w:val="20"/>
          <w:szCs w:val="20"/>
        </w:rPr>
      </w:pPr>
      <w:r w:rsidRPr="00262B8A">
        <w:rPr>
          <w:rFonts w:ascii="Arial" w:hAnsi="Arial" w:cs="Arial"/>
          <w:sz w:val="20"/>
          <w:szCs w:val="20"/>
        </w:rPr>
        <w:lastRenderedPageBreak/>
        <w:t xml:space="preserve">V případě závažných projevů (především násilných) informujeme Policii České republiky (podezření na promyšlenou a extremisticky, rasisticky, xenofobně nebo antisemitsky motivovanou činnost a na takto motivované vážnější formy násilí). </w:t>
      </w:r>
    </w:p>
    <w:p w:rsidR="00262B8A" w:rsidRPr="00262B8A" w:rsidRDefault="00262B8A" w:rsidP="00E66C73">
      <w:pPr>
        <w:pStyle w:val="Odstavecseseznamem"/>
        <w:numPr>
          <w:ilvl w:val="0"/>
          <w:numId w:val="24"/>
        </w:numPr>
        <w:jc w:val="both"/>
        <w:rPr>
          <w:rFonts w:ascii="Arial" w:hAnsi="Arial" w:cs="Arial"/>
          <w:sz w:val="20"/>
          <w:szCs w:val="20"/>
        </w:rPr>
      </w:pPr>
      <w:r w:rsidRPr="00262B8A">
        <w:rPr>
          <w:rFonts w:ascii="Arial" w:hAnsi="Arial" w:cs="Arial"/>
          <w:sz w:val="20"/>
          <w:szCs w:val="20"/>
        </w:rPr>
        <w:t>Ve výuce se zaměříme na výuku této problematiky, pozveme experty k diskuzi se žáky.</w:t>
      </w:r>
    </w:p>
    <w:p w:rsidR="00262B8A" w:rsidRDefault="00262B8A" w:rsidP="00262B8A">
      <w:pPr>
        <w:spacing w:line="360" w:lineRule="auto"/>
        <w:jc w:val="both"/>
        <w:rPr>
          <w:rFonts w:ascii="Arial" w:hAnsi="Arial" w:cs="Arial"/>
          <w:sz w:val="20"/>
          <w:szCs w:val="20"/>
        </w:rPr>
      </w:pPr>
      <w:r w:rsidRPr="00262B8A">
        <w:rPr>
          <w:rFonts w:ascii="Arial" w:hAnsi="Arial" w:cs="Arial"/>
          <w:sz w:val="20"/>
          <w:szCs w:val="20"/>
        </w:rPr>
        <w:t xml:space="preserve">Kontakty, informace: </w:t>
      </w:r>
    </w:p>
    <w:p w:rsidR="00262B8A" w:rsidRPr="00262B8A" w:rsidRDefault="00262B8A" w:rsidP="00E66C73">
      <w:pPr>
        <w:pStyle w:val="Odstavecseseznamem"/>
        <w:numPr>
          <w:ilvl w:val="0"/>
          <w:numId w:val="25"/>
        </w:numPr>
        <w:spacing w:line="360" w:lineRule="auto"/>
        <w:jc w:val="both"/>
        <w:rPr>
          <w:rFonts w:ascii="Arial" w:hAnsi="Arial" w:cs="Arial"/>
          <w:sz w:val="20"/>
          <w:szCs w:val="20"/>
        </w:rPr>
      </w:pPr>
      <w:r w:rsidRPr="00262B8A">
        <w:rPr>
          <w:rFonts w:ascii="Arial" w:hAnsi="Arial" w:cs="Arial"/>
          <w:sz w:val="20"/>
          <w:szCs w:val="20"/>
        </w:rPr>
        <w:t xml:space="preserve">Člověk v tísni o. s. – </w:t>
      </w:r>
      <w:hyperlink r:id="rId9" w:history="1">
        <w:r w:rsidRPr="00262B8A">
          <w:rPr>
            <w:rStyle w:val="Hypertextovodkaz"/>
            <w:rFonts w:ascii="Arial" w:hAnsi="Arial" w:cs="Arial"/>
            <w:sz w:val="20"/>
            <w:szCs w:val="20"/>
          </w:rPr>
          <w:t>http://clovekvtisni.cz</w:t>
        </w:r>
      </w:hyperlink>
      <w:r w:rsidRPr="00262B8A">
        <w:rPr>
          <w:rFonts w:ascii="Arial" w:hAnsi="Arial" w:cs="Arial"/>
          <w:sz w:val="20"/>
          <w:szCs w:val="20"/>
        </w:rPr>
        <w:t xml:space="preserve"> </w:t>
      </w:r>
    </w:p>
    <w:p w:rsidR="00262B8A" w:rsidRPr="00262B8A" w:rsidRDefault="00262B8A" w:rsidP="00E66C73">
      <w:pPr>
        <w:pStyle w:val="Odstavecseseznamem"/>
        <w:numPr>
          <w:ilvl w:val="0"/>
          <w:numId w:val="25"/>
        </w:numPr>
        <w:spacing w:line="360" w:lineRule="auto"/>
        <w:jc w:val="both"/>
        <w:rPr>
          <w:rFonts w:ascii="Arial" w:hAnsi="Arial" w:cs="Arial"/>
          <w:sz w:val="20"/>
          <w:szCs w:val="20"/>
        </w:rPr>
      </w:pPr>
      <w:r w:rsidRPr="00262B8A">
        <w:rPr>
          <w:rFonts w:ascii="Arial" w:hAnsi="Arial" w:cs="Arial"/>
          <w:sz w:val="20"/>
          <w:szCs w:val="20"/>
        </w:rPr>
        <w:t xml:space="preserve">Romea – </w:t>
      </w:r>
      <w:hyperlink r:id="rId10" w:history="1">
        <w:r w:rsidRPr="00262B8A">
          <w:rPr>
            <w:rStyle w:val="Hypertextovodkaz"/>
            <w:rFonts w:ascii="Arial" w:hAnsi="Arial" w:cs="Arial"/>
            <w:sz w:val="20"/>
            <w:szCs w:val="20"/>
          </w:rPr>
          <w:t>http://www.romea.cz</w:t>
        </w:r>
      </w:hyperlink>
      <w:r w:rsidRPr="00262B8A">
        <w:rPr>
          <w:rFonts w:ascii="Arial" w:hAnsi="Arial" w:cs="Arial"/>
          <w:sz w:val="20"/>
          <w:szCs w:val="20"/>
        </w:rPr>
        <w:t xml:space="preserve"> </w:t>
      </w:r>
    </w:p>
    <w:p w:rsidR="00262B8A" w:rsidRPr="00262B8A" w:rsidRDefault="00262B8A" w:rsidP="00E66C73">
      <w:pPr>
        <w:pStyle w:val="Odstavecseseznamem"/>
        <w:numPr>
          <w:ilvl w:val="0"/>
          <w:numId w:val="25"/>
        </w:numPr>
        <w:spacing w:line="360" w:lineRule="auto"/>
        <w:jc w:val="both"/>
        <w:rPr>
          <w:rFonts w:ascii="Arial" w:hAnsi="Arial" w:cs="Arial"/>
          <w:sz w:val="20"/>
          <w:szCs w:val="20"/>
        </w:rPr>
      </w:pPr>
      <w:r w:rsidRPr="00262B8A">
        <w:rPr>
          <w:rFonts w:ascii="Arial" w:hAnsi="Arial" w:cs="Arial"/>
          <w:sz w:val="20"/>
          <w:szCs w:val="20"/>
        </w:rPr>
        <w:t xml:space="preserve">Drom – http://www.drom.cz , </w:t>
      </w:r>
    </w:p>
    <w:p w:rsidR="00262B8A" w:rsidRDefault="00262B8A" w:rsidP="00E66C73">
      <w:pPr>
        <w:pStyle w:val="Odstavecseseznamem"/>
        <w:numPr>
          <w:ilvl w:val="0"/>
          <w:numId w:val="25"/>
        </w:numPr>
        <w:spacing w:line="360" w:lineRule="auto"/>
        <w:jc w:val="both"/>
        <w:rPr>
          <w:rFonts w:ascii="Arial" w:hAnsi="Arial" w:cs="Arial"/>
          <w:sz w:val="20"/>
          <w:szCs w:val="20"/>
        </w:rPr>
      </w:pPr>
      <w:r w:rsidRPr="00262B8A">
        <w:rPr>
          <w:rFonts w:ascii="Arial" w:hAnsi="Arial" w:cs="Arial"/>
          <w:sz w:val="20"/>
          <w:szCs w:val="20"/>
        </w:rPr>
        <w:t xml:space="preserve">kontakt v případě rasistických střetů ve škole vyvolaných jednáním romských žáků </w:t>
      </w:r>
      <w:hyperlink r:id="rId11" w:history="1">
        <w:r w:rsidRPr="001D435C">
          <w:rPr>
            <w:rStyle w:val="Hypertextovodkaz"/>
            <w:rFonts w:ascii="Arial" w:hAnsi="Arial" w:cs="Arial"/>
            <w:sz w:val="20"/>
            <w:szCs w:val="20"/>
          </w:rPr>
          <w:t>http://www-selty-cu/www/index.php</w:t>
        </w:r>
      </w:hyperlink>
    </w:p>
    <w:p w:rsidR="00F763EC" w:rsidRPr="00F763EC" w:rsidRDefault="00F763EC" w:rsidP="00F763EC">
      <w:pPr>
        <w:jc w:val="both"/>
        <w:rPr>
          <w:rFonts w:ascii="Arial" w:hAnsi="Arial" w:cs="Arial"/>
          <w:b/>
          <w:sz w:val="24"/>
          <w:szCs w:val="24"/>
        </w:rPr>
      </w:pPr>
      <w:r w:rsidRPr="00F763EC">
        <w:rPr>
          <w:rFonts w:ascii="Arial" w:hAnsi="Arial" w:cs="Arial"/>
          <w:b/>
          <w:sz w:val="24"/>
          <w:szCs w:val="24"/>
        </w:rPr>
        <w:t>13. Sebepoškozování, poruchy příjmu potravy</w:t>
      </w:r>
    </w:p>
    <w:p w:rsidR="00F763EC" w:rsidRDefault="00F763EC" w:rsidP="00262B8A">
      <w:pPr>
        <w:spacing w:line="360" w:lineRule="auto"/>
        <w:jc w:val="both"/>
        <w:rPr>
          <w:rFonts w:ascii="Arial" w:hAnsi="Arial" w:cs="Arial"/>
          <w:sz w:val="20"/>
          <w:szCs w:val="20"/>
        </w:rPr>
      </w:pPr>
      <w:r w:rsidRPr="00F763EC">
        <w:rPr>
          <w:rFonts w:ascii="Arial" w:hAnsi="Arial" w:cs="Arial"/>
          <w:sz w:val="20"/>
          <w:szCs w:val="20"/>
        </w:rPr>
        <w:t>Jedná se o komplexní autoagresivní chování, které lze nejlépe chápat jako nezralou odpověď na akutní anebo chronický stres, nezvladatelné emoce či myšlenkové pochody. Za patologické sebepoškozování se obecně nepovažuje poranění, které je v dané kultuře tolerované</w:t>
      </w:r>
      <w:r>
        <w:rPr>
          <w:rFonts w:ascii="Arial" w:hAnsi="Arial" w:cs="Arial"/>
          <w:sz w:val="20"/>
          <w:szCs w:val="20"/>
        </w:rPr>
        <w:t xml:space="preserve"> </w:t>
      </w:r>
      <w:r w:rsidRPr="00F763EC">
        <w:rPr>
          <w:rFonts w:ascii="Arial" w:hAnsi="Arial" w:cs="Arial"/>
          <w:sz w:val="20"/>
          <w:szCs w:val="20"/>
        </w:rPr>
        <w:t xml:space="preserve">(např. piercing a </w:t>
      </w:r>
      <w:proofErr w:type="spellStart"/>
      <w:r w:rsidRPr="00F763EC">
        <w:rPr>
          <w:rFonts w:ascii="Arial" w:hAnsi="Arial" w:cs="Arial"/>
          <w:sz w:val="20"/>
          <w:szCs w:val="20"/>
        </w:rPr>
        <w:t>tetováž</w:t>
      </w:r>
      <w:proofErr w:type="spellEnd"/>
      <w:r w:rsidRPr="00F763EC">
        <w:rPr>
          <w:rFonts w:ascii="Arial" w:hAnsi="Arial" w:cs="Arial"/>
          <w:sz w:val="20"/>
          <w:szCs w:val="20"/>
        </w:rPr>
        <w:t>), či začlenění do skupiny vrstevníků nebo demonstrace vlastní hodnoty mezi nimi (snaha být „</w:t>
      </w:r>
      <w:proofErr w:type="spellStart"/>
      <w:r w:rsidRPr="00F763EC">
        <w:rPr>
          <w:rFonts w:ascii="Arial" w:hAnsi="Arial" w:cs="Arial"/>
          <w:sz w:val="20"/>
          <w:szCs w:val="20"/>
        </w:rPr>
        <w:t>cool</w:t>
      </w:r>
      <w:proofErr w:type="spellEnd"/>
      <w:r w:rsidRPr="00F763EC">
        <w:rPr>
          <w:rFonts w:ascii="Arial" w:hAnsi="Arial" w:cs="Arial"/>
          <w:sz w:val="20"/>
          <w:szCs w:val="20"/>
        </w:rPr>
        <w:t>“ a „in“). Mezi způsoby sebepoškozování patří: řezání, pálení kůže, škrábání, píchání jehlou, rozrušování hojících se ran, kousání, údery,</w:t>
      </w:r>
      <w:r>
        <w:rPr>
          <w:rFonts w:ascii="Arial" w:hAnsi="Arial" w:cs="Arial"/>
          <w:sz w:val="20"/>
          <w:szCs w:val="20"/>
        </w:rPr>
        <w:t xml:space="preserve"> nárazy, tahání vlasů a kůže. </w:t>
      </w:r>
      <w:r w:rsidRPr="00F763EC">
        <w:rPr>
          <w:rFonts w:ascii="Arial" w:hAnsi="Arial" w:cs="Arial"/>
          <w:sz w:val="20"/>
          <w:szCs w:val="20"/>
        </w:rPr>
        <w:t xml:space="preserve">Nejčastějším místem poškození však bývají ruce, zápěstí a stehna. </w:t>
      </w:r>
    </w:p>
    <w:p w:rsidR="00F763EC" w:rsidRDefault="00F763EC" w:rsidP="00262B8A">
      <w:pPr>
        <w:spacing w:line="360" w:lineRule="auto"/>
        <w:jc w:val="both"/>
        <w:rPr>
          <w:rFonts w:ascii="Arial" w:hAnsi="Arial" w:cs="Arial"/>
          <w:sz w:val="20"/>
          <w:szCs w:val="20"/>
        </w:rPr>
      </w:pPr>
      <w:r w:rsidRPr="00F763EC">
        <w:rPr>
          <w:rFonts w:ascii="Arial" w:hAnsi="Arial" w:cs="Arial"/>
          <w:sz w:val="20"/>
          <w:szCs w:val="20"/>
        </w:rPr>
        <w:t xml:space="preserve">Z psychologického hlediska lidé, kteří se poškozují, často: </w:t>
      </w:r>
    </w:p>
    <w:p w:rsidR="00F763EC" w:rsidRPr="00F763EC" w:rsidRDefault="00F763EC" w:rsidP="00E66C73">
      <w:pPr>
        <w:pStyle w:val="Odstavecseseznamem"/>
        <w:numPr>
          <w:ilvl w:val="0"/>
          <w:numId w:val="26"/>
        </w:numPr>
        <w:spacing w:line="360" w:lineRule="auto"/>
        <w:jc w:val="both"/>
        <w:rPr>
          <w:rFonts w:ascii="Arial" w:hAnsi="Arial" w:cs="Arial"/>
          <w:sz w:val="20"/>
          <w:szCs w:val="20"/>
        </w:rPr>
      </w:pPr>
      <w:r w:rsidRPr="00F763EC">
        <w:rPr>
          <w:rFonts w:ascii="Arial" w:hAnsi="Arial" w:cs="Arial"/>
          <w:sz w:val="20"/>
          <w:szCs w:val="20"/>
        </w:rPr>
        <w:t xml:space="preserve">trpí chronickou úzkostí </w:t>
      </w:r>
    </w:p>
    <w:p w:rsidR="00F763EC" w:rsidRPr="00F763EC" w:rsidRDefault="00F763EC" w:rsidP="00E66C73">
      <w:pPr>
        <w:pStyle w:val="Odstavecseseznamem"/>
        <w:numPr>
          <w:ilvl w:val="0"/>
          <w:numId w:val="26"/>
        </w:numPr>
        <w:spacing w:line="360" w:lineRule="auto"/>
        <w:jc w:val="both"/>
        <w:rPr>
          <w:rFonts w:ascii="Arial" w:hAnsi="Arial" w:cs="Arial"/>
          <w:sz w:val="20"/>
          <w:szCs w:val="20"/>
        </w:rPr>
      </w:pPr>
      <w:r w:rsidRPr="00F763EC">
        <w:rPr>
          <w:rFonts w:ascii="Arial" w:hAnsi="Arial" w:cs="Arial"/>
          <w:sz w:val="20"/>
          <w:szCs w:val="20"/>
        </w:rPr>
        <w:t xml:space="preserve">mají sklon k podrážděnosti </w:t>
      </w:r>
    </w:p>
    <w:p w:rsidR="00F763EC" w:rsidRPr="00F763EC" w:rsidRDefault="00F763EC" w:rsidP="00E66C73">
      <w:pPr>
        <w:pStyle w:val="Odstavecseseznamem"/>
        <w:numPr>
          <w:ilvl w:val="0"/>
          <w:numId w:val="26"/>
        </w:numPr>
        <w:spacing w:line="360" w:lineRule="auto"/>
        <w:jc w:val="both"/>
        <w:rPr>
          <w:rFonts w:ascii="Arial" w:hAnsi="Arial" w:cs="Arial"/>
          <w:sz w:val="20"/>
          <w:szCs w:val="20"/>
        </w:rPr>
      </w:pPr>
      <w:r w:rsidRPr="00F763EC">
        <w:rPr>
          <w:rFonts w:ascii="Arial" w:hAnsi="Arial" w:cs="Arial"/>
          <w:sz w:val="20"/>
          <w:szCs w:val="20"/>
        </w:rPr>
        <w:t xml:space="preserve">sami sebe nemají rádi, sami sebe znehodnocují </w:t>
      </w:r>
    </w:p>
    <w:p w:rsidR="00F763EC" w:rsidRPr="00F763EC" w:rsidRDefault="00F763EC" w:rsidP="00E66C73">
      <w:pPr>
        <w:pStyle w:val="Odstavecseseznamem"/>
        <w:numPr>
          <w:ilvl w:val="0"/>
          <w:numId w:val="26"/>
        </w:numPr>
        <w:spacing w:line="360" w:lineRule="auto"/>
        <w:jc w:val="both"/>
        <w:rPr>
          <w:rFonts w:ascii="Arial" w:hAnsi="Arial" w:cs="Arial"/>
          <w:sz w:val="20"/>
          <w:szCs w:val="20"/>
        </w:rPr>
      </w:pPr>
      <w:r w:rsidRPr="00F763EC">
        <w:rPr>
          <w:rFonts w:ascii="Arial" w:hAnsi="Arial" w:cs="Arial"/>
          <w:sz w:val="20"/>
          <w:szCs w:val="20"/>
        </w:rPr>
        <w:t xml:space="preserve">mívají intenzivní agresivní pocity, které výrazně odsuzují a často potlačují nebo obracejí proti sobě </w:t>
      </w:r>
    </w:p>
    <w:p w:rsidR="00F763EC" w:rsidRPr="00F763EC" w:rsidRDefault="00F763EC" w:rsidP="00E66C73">
      <w:pPr>
        <w:pStyle w:val="Odstavecseseznamem"/>
        <w:numPr>
          <w:ilvl w:val="0"/>
          <w:numId w:val="26"/>
        </w:numPr>
        <w:spacing w:line="360" w:lineRule="auto"/>
        <w:jc w:val="both"/>
        <w:rPr>
          <w:rFonts w:ascii="Arial" w:hAnsi="Arial" w:cs="Arial"/>
          <w:sz w:val="20"/>
          <w:szCs w:val="20"/>
        </w:rPr>
      </w:pPr>
      <w:r w:rsidRPr="00F763EC">
        <w:rPr>
          <w:rFonts w:ascii="Arial" w:hAnsi="Arial" w:cs="Arial"/>
          <w:sz w:val="20"/>
          <w:szCs w:val="20"/>
        </w:rPr>
        <w:t xml:space="preserve">mívají sklon jednat v souladu se svou momentální náladou </w:t>
      </w:r>
    </w:p>
    <w:p w:rsidR="00F763EC" w:rsidRPr="00F763EC" w:rsidRDefault="00F763EC" w:rsidP="00E66C73">
      <w:pPr>
        <w:pStyle w:val="Odstavecseseznamem"/>
        <w:numPr>
          <w:ilvl w:val="0"/>
          <w:numId w:val="26"/>
        </w:numPr>
        <w:spacing w:line="360" w:lineRule="auto"/>
        <w:jc w:val="both"/>
        <w:rPr>
          <w:rFonts w:ascii="Arial" w:hAnsi="Arial" w:cs="Arial"/>
          <w:sz w:val="20"/>
          <w:szCs w:val="20"/>
        </w:rPr>
      </w:pPr>
      <w:r w:rsidRPr="00F763EC">
        <w:rPr>
          <w:rFonts w:ascii="Arial" w:hAnsi="Arial" w:cs="Arial"/>
          <w:sz w:val="20"/>
          <w:szCs w:val="20"/>
        </w:rPr>
        <w:t xml:space="preserve">bývají depresivní a mívají sebevražedné a sebedestruktivní sklony </w:t>
      </w:r>
    </w:p>
    <w:p w:rsidR="00262B8A" w:rsidRPr="00F763EC" w:rsidRDefault="00F763EC" w:rsidP="00E66C73">
      <w:pPr>
        <w:pStyle w:val="Odstavecseseznamem"/>
        <w:numPr>
          <w:ilvl w:val="0"/>
          <w:numId w:val="26"/>
        </w:numPr>
        <w:spacing w:line="360" w:lineRule="auto"/>
        <w:jc w:val="both"/>
        <w:rPr>
          <w:rFonts w:ascii="Arial" w:hAnsi="Arial" w:cs="Arial"/>
          <w:sz w:val="20"/>
          <w:szCs w:val="20"/>
        </w:rPr>
      </w:pPr>
      <w:r w:rsidRPr="00F763EC">
        <w:rPr>
          <w:rFonts w:ascii="Arial" w:hAnsi="Arial" w:cs="Arial"/>
          <w:sz w:val="20"/>
          <w:szCs w:val="20"/>
        </w:rPr>
        <w:t>cítí se slabí, bezmocní</w:t>
      </w:r>
    </w:p>
    <w:p w:rsidR="00F763EC" w:rsidRPr="00F763EC" w:rsidRDefault="00F763EC" w:rsidP="00262B8A">
      <w:pPr>
        <w:spacing w:line="360" w:lineRule="auto"/>
        <w:jc w:val="both"/>
        <w:rPr>
          <w:rFonts w:ascii="Arial" w:hAnsi="Arial" w:cs="Arial"/>
          <w:b/>
          <w:sz w:val="20"/>
          <w:szCs w:val="20"/>
        </w:rPr>
      </w:pPr>
      <w:r w:rsidRPr="00F763EC">
        <w:rPr>
          <w:rFonts w:ascii="Arial" w:hAnsi="Arial" w:cs="Arial"/>
          <w:b/>
          <w:sz w:val="20"/>
          <w:szCs w:val="20"/>
        </w:rPr>
        <w:t xml:space="preserve">Doporučené postupy: </w:t>
      </w:r>
    </w:p>
    <w:p w:rsidR="00F763EC" w:rsidRPr="00F763EC" w:rsidRDefault="00F763EC" w:rsidP="00E66C73">
      <w:pPr>
        <w:pStyle w:val="Odstavecseseznamem"/>
        <w:numPr>
          <w:ilvl w:val="0"/>
          <w:numId w:val="27"/>
        </w:numPr>
        <w:spacing w:line="360" w:lineRule="auto"/>
        <w:jc w:val="both"/>
        <w:rPr>
          <w:rFonts w:ascii="Arial" w:hAnsi="Arial" w:cs="Arial"/>
          <w:sz w:val="20"/>
          <w:szCs w:val="20"/>
        </w:rPr>
      </w:pPr>
      <w:r w:rsidRPr="00F763EC">
        <w:rPr>
          <w:rFonts w:ascii="Arial" w:hAnsi="Arial" w:cs="Arial"/>
          <w:sz w:val="20"/>
          <w:szCs w:val="20"/>
        </w:rPr>
        <w:t xml:space="preserve">V případě přímého rizika závažného ublížení či ohrožení života škola kontaktuje psychiatrické oddělení či kliniku spádové nemocnice i nedobrovolně – cílem je zabránit vážnému poškození zdraví žáka! </w:t>
      </w:r>
    </w:p>
    <w:p w:rsidR="00F763EC" w:rsidRPr="00F763EC" w:rsidRDefault="00F763EC" w:rsidP="00E66C73">
      <w:pPr>
        <w:pStyle w:val="Odstavecseseznamem"/>
        <w:numPr>
          <w:ilvl w:val="0"/>
          <w:numId w:val="27"/>
        </w:numPr>
        <w:spacing w:line="360" w:lineRule="auto"/>
        <w:jc w:val="both"/>
        <w:rPr>
          <w:rFonts w:ascii="Arial" w:hAnsi="Arial" w:cs="Arial"/>
          <w:sz w:val="20"/>
          <w:szCs w:val="20"/>
        </w:rPr>
      </w:pPr>
      <w:r w:rsidRPr="00F763EC">
        <w:rPr>
          <w:rFonts w:ascii="Arial" w:hAnsi="Arial" w:cs="Arial"/>
          <w:sz w:val="20"/>
          <w:szCs w:val="20"/>
        </w:rPr>
        <w:t xml:space="preserve">Pokud žák není aktuálně ohrožen závažným sebezraněním, jsou osloveni zákonní zástupci žáka a jsou jim předány kontakty na dostupné psychiatrické či psychologické ambulance či krizová centra, která mohou dále pomoci situaci řešit. Je třeba snažit se navázat systematickou dlouhodobou spolupráci mezi rodinou a školou. </w:t>
      </w:r>
    </w:p>
    <w:p w:rsidR="00F763EC" w:rsidRPr="00F763EC" w:rsidRDefault="00F763EC" w:rsidP="00E66C73">
      <w:pPr>
        <w:pStyle w:val="Odstavecseseznamem"/>
        <w:numPr>
          <w:ilvl w:val="0"/>
          <w:numId w:val="27"/>
        </w:numPr>
        <w:spacing w:line="360" w:lineRule="auto"/>
        <w:jc w:val="both"/>
        <w:rPr>
          <w:rFonts w:ascii="Arial" w:hAnsi="Arial" w:cs="Arial"/>
          <w:sz w:val="20"/>
          <w:szCs w:val="20"/>
        </w:rPr>
      </w:pPr>
      <w:r w:rsidRPr="00F763EC">
        <w:rPr>
          <w:rFonts w:ascii="Arial" w:hAnsi="Arial" w:cs="Arial"/>
          <w:sz w:val="20"/>
          <w:szCs w:val="20"/>
        </w:rPr>
        <w:lastRenderedPageBreak/>
        <w:t>V případě poruch příjmu potravy je vhodné vyrozumět nejen rodiče, ale také pediatra, a to vždy, když dítě výrazněji zhubne, opakovaně bylo přistiženo, že zvrací (stačí informace od vrstevníků). Rodiče je vhodné informovat, i když dítě nechodí do školní jídelny.</w:t>
      </w:r>
    </w:p>
    <w:p w:rsidR="00F763EC" w:rsidRPr="00F763EC" w:rsidRDefault="00F763EC" w:rsidP="00E66C73">
      <w:pPr>
        <w:pStyle w:val="Odstavecseseznamem"/>
        <w:numPr>
          <w:ilvl w:val="0"/>
          <w:numId w:val="27"/>
        </w:numPr>
        <w:spacing w:line="360" w:lineRule="auto"/>
        <w:jc w:val="both"/>
        <w:rPr>
          <w:rFonts w:ascii="Arial" w:hAnsi="Arial" w:cs="Arial"/>
          <w:sz w:val="20"/>
          <w:szCs w:val="20"/>
        </w:rPr>
      </w:pPr>
      <w:r w:rsidRPr="00F763EC">
        <w:rPr>
          <w:rFonts w:ascii="Arial" w:hAnsi="Arial" w:cs="Arial"/>
          <w:sz w:val="20"/>
          <w:szCs w:val="20"/>
        </w:rPr>
        <w:t xml:space="preserve">Dítě a rodinu je třeba motivovat k návštěvě specialisty (psychiatrické a psychologické ambulance, krizová centra, linky důvěry). </w:t>
      </w:r>
    </w:p>
    <w:p w:rsidR="00F763EC" w:rsidRPr="00F763EC" w:rsidRDefault="00F763EC" w:rsidP="00E66C73">
      <w:pPr>
        <w:pStyle w:val="Odstavecseseznamem"/>
        <w:numPr>
          <w:ilvl w:val="0"/>
          <w:numId w:val="27"/>
        </w:numPr>
        <w:spacing w:line="360" w:lineRule="auto"/>
        <w:jc w:val="both"/>
        <w:rPr>
          <w:rFonts w:ascii="Arial" w:hAnsi="Arial" w:cs="Arial"/>
          <w:sz w:val="20"/>
          <w:szCs w:val="20"/>
        </w:rPr>
      </w:pPr>
      <w:r w:rsidRPr="00F763EC">
        <w:rPr>
          <w:rFonts w:ascii="Arial" w:hAnsi="Arial" w:cs="Arial"/>
          <w:sz w:val="20"/>
          <w:szCs w:val="20"/>
        </w:rPr>
        <w:t>Jsou stanoveny jasné hranice a pravidla chování žáka na půdě školy.</w:t>
      </w:r>
    </w:p>
    <w:p w:rsidR="003A3EE8" w:rsidRPr="003A3EE8" w:rsidRDefault="003A3EE8" w:rsidP="003A3EE8">
      <w:pPr>
        <w:jc w:val="both"/>
        <w:rPr>
          <w:rFonts w:ascii="Arial" w:hAnsi="Arial" w:cs="Arial"/>
          <w:b/>
          <w:sz w:val="24"/>
          <w:szCs w:val="24"/>
        </w:rPr>
      </w:pPr>
      <w:r w:rsidRPr="003A3EE8">
        <w:rPr>
          <w:rFonts w:ascii="Arial" w:hAnsi="Arial" w:cs="Arial"/>
          <w:b/>
          <w:sz w:val="24"/>
          <w:szCs w:val="24"/>
        </w:rPr>
        <w:t xml:space="preserve">14. </w:t>
      </w:r>
      <w:proofErr w:type="spellStart"/>
      <w:r w:rsidRPr="003A3EE8">
        <w:rPr>
          <w:rFonts w:ascii="Arial" w:hAnsi="Arial" w:cs="Arial"/>
          <w:b/>
          <w:sz w:val="24"/>
          <w:szCs w:val="24"/>
        </w:rPr>
        <w:t>Netolismus</w:t>
      </w:r>
      <w:proofErr w:type="spellEnd"/>
    </w:p>
    <w:p w:rsidR="00816958" w:rsidRPr="00816958" w:rsidRDefault="00816958" w:rsidP="00262B8A">
      <w:pPr>
        <w:spacing w:line="360" w:lineRule="auto"/>
        <w:jc w:val="both"/>
        <w:rPr>
          <w:rFonts w:ascii="Arial" w:hAnsi="Arial" w:cs="Arial"/>
          <w:sz w:val="20"/>
          <w:szCs w:val="20"/>
        </w:rPr>
      </w:pPr>
      <w:r w:rsidRPr="00816958">
        <w:rPr>
          <w:rFonts w:ascii="Arial" w:hAnsi="Arial" w:cs="Arial"/>
          <w:sz w:val="20"/>
          <w:szCs w:val="20"/>
        </w:rPr>
        <w:t xml:space="preserve">Jedná se o závislost na tzv. virtuálních drogách. </w:t>
      </w:r>
    </w:p>
    <w:p w:rsidR="00816958" w:rsidRPr="00816958" w:rsidRDefault="00816958" w:rsidP="00262B8A">
      <w:pPr>
        <w:spacing w:line="360" w:lineRule="auto"/>
        <w:jc w:val="both"/>
        <w:rPr>
          <w:rFonts w:ascii="Arial" w:hAnsi="Arial" w:cs="Arial"/>
          <w:sz w:val="20"/>
          <w:szCs w:val="20"/>
        </w:rPr>
      </w:pPr>
      <w:r w:rsidRPr="00816958">
        <w:rPr>
          <w:rFonts w:ascii="Arial" w:hAnsi="Arial" w:cs="Arial"/>
          <w:sz w:val="20"/>
          <w:szCs w:val="20"/>
        </w:rPr>
        <w:t xml:space="preserve">Mezi ně patří zejména: </w:t>
      </w:r>
    </w:p>
    <w:p w:rsidR="00816958" w:rsidRPr="00816958" w:rsidRDefault="00816958" w:rsidP="00816958">
      <w:pPr>
        <w:spacing w:after="0" w:line="360" w:lineRule="auto"/>
        <w:jc w:val="both"/>
        <w:rPr>
          <w:rFonts w:ascii="Arial" w:hAnsi="Arial" w:cs="Arial"/>
          <w:sz w:val="20"/>
          <w:szCs w:val="20"/>
        </w:rPr>
      </w:pPr>
      <w:r w:rsidRPr="00816958">
        <w:rPr>
          <w:rFonts w:ascii="Arial" w:hAnsi="Arial" w:cs="Arial"/>
          <w:sz w:val="20"/>
          <w:szCs w:val="20"/>
        </w:rPr>
        <w:t xml:space="preserve">• počítačové hry </w:t>
      </w:r>
    </w:p>
    <w:p w:rsidR="00816958" w:rsidRPr="00816958" w:rsidRDefault="00816958" w:rsidP="00816958">
      <w:pPr>
        <w:spacing w:after="0" w:line="360" w:lineRule="auto"/>
        <w:jc w:val="both"/>
        <w:rPr>
          <w:rFonts w:ascii="Arial" w:hAnsi="Arial" w:cs="Arial"/>
          <w:sz w:val="20"/>
          <w:szCs w:val="20"/>
        </w:rPr>
      </w:pPr>
      <w:r w:rsidRPr="00816958">
        <w:rPr>
          <w:rFonts w:ascii="Arial" w:hAnsi="Arial" w:cs="Arial"/>
          <w:sz w:val="20"/>
          <w:szCs w:val="20"/>
        </w:rPr>
        <w:t xml:space="preserve">• sociální sítě </w:t>
      </w:r>
    </w:p>
    <w:p w:rsidR="00816958" w:rsidRPr="00816958" w:rsidRDefault="00816958" w:rsidP="00816958">
      <w:pPr>
        <w:spacing w:after="0" w:line="360" w:lineRule="auto"/>
        <w:jc w:val="both"/>
        <w:rPr>
          <w:rFonts w:ascii="Arial" w:hAnsi="Arial" w:cs="Arial"/>
          <w:sz w:val="20"/>
          <w:szCs w:val="20"/>
        </w:rPr>
      </w:pPr>
      <w:r w:rsidRPr="00816958">
        <w:rPr>
          <w:rFonts w:ascii="Arial" w:hAnsi="Arial" w:cs="Arial"/>
          <w:sz w:val="20"/>
          <w:szCs w:val="20"/>
        </w:rPr>
        <w:t xml:space="preserve">• internetové služby (např. různé formy chatu) </w:t>
      </w:r>
    </w:p>
    <w:p w:rsidR="00816958" w:rsidRPr="00816958" w:rsidRDefault="00816958" w:rsidP="00816958">
      <w:pPr>
        <w:spacing w:after="0" w:line="360" w:lineRule="auto"/>
        <w:jc w:val="both"/>
        <w:rPr>
          <w:rFonts w:ascii="Arial" w:hAnsi="Arial" w:cs="Arial"/>
          <w:sz w:val="20"/>
          <w:szCs w:val="20"/>
        </w:rPr>
      </w:pPr>
      <w:r w:rsidRPr="00816958">
        <w:rPr>
          <w:rFonts w:ascii="Arial" w:hAnsi="Arial" w:cs="Arial"/>
          <w:sz w:val="20"/>
          <w:szCs w:val="20"/>
        </w:rPr>
        <w:t xml:space="preserve">• virální videa </w:t>
      </w:r>
    </w:p>
    <w:p w:rsidR="00816958" w:rsidRPr="00816958" w:rsidRDefault="00816958" w:rsidP="00816958">
      <w:pPr>
        <w:spacing w:after="0" w:line="360" w:lineRule="auto"/>
        <w:jc w:val="both"/>
        <w:rPr>
          <w:rFonts w:ascii="Arial" w:hAnsi="Arial" w:cs="Arial"/>
          <w:sz w:val="20"/>
          <w:szCs w:val="20"/>
        </w:rPr>
      </w:pPr>
      <w:r w:rsidRPr="00816958">
        <w:rPr>
          <w:rFonts w:ascii="Arial" w:hAnsi="Arial" w:cs="Arial"/>
          <w:sz w:val="20"/>
          <w:szCs w:val="20"/>
        </w:rPr>
        <w:t xml:space="preserve">• mobilní telefony </w:t>
      </w:r>
    </w:p>
    <w:p w:rsidR="00F763EC" w:rsidRDefault="00816958" w:rsidP="00816958">
      <w:pPr>
        <w:spacing w:after="120" w:line="360" w:lineRule="auto"/>
        <w:jc w:val="both"/>
        <w:rPr>
          <w:rFonts w:ascii="Arial" w:hAnsi="Arial" w:cs="Arial"/>
          <w:sz w:val="20"/>
          <w:szCs w:val="20"/>
        </w:rPr>
      </w:pPr>
      <w:r w:rsidRPr="00816958">
        <w:rPr>
          <w:rFonts w:ascii="Arial" w:hAnsi="Arial" w:cs="Arial"/>
          <w:sz w:val="20"/>
          <w:szCs w:val="20"/>
        </w:rPr>
        <w:t>• televize aj.</w:t>
      </w:r>
    </w:p>
    <w:p w:rsidR="00816958" w:rsidRPr="00816958" w:rsidRDefault="00816958" w:rsidP="00816958">
      <w:pPr>
        <w:spacing w:after="0" w:line="360" w:lineRule="auto"/>
        <w:jc w:val="both"/>
        <w:rPr>
          <w:rFonts w:ascii="Arial" w:hAnsi="Arial" w:cs="Arial"/>
          <w:b/>
          <w:sz w:val="20"/>
          <w:szCs w:val="20"/>
        </w:rPr>
      </w:pPr>
      <w:r w:rsidRPr="00816958">
        <w:rPr>
          <w:rFonts w:ascii="Arial" w:hAnsi="Arial" w:cs="Arial"/>
          <w:b/>
          <w:sz w:val="20"/>
          <w:szCs w:val="20"/>
        </w:rPr>
        <w:t xml:space="preserve">Doporučené postupy: </w:t>
      </w:r>
    </w:p>
    <w:p w:rsidR="00816958" w:rsidRPr="00816958" w:rsidRDefault="00816958" w:rsidP="00816958">
      <w:pPr>
        <w:spacing w:after="0" w:line="360" w:lineRule="auto"/>
        <w:jc w:val="both"/>
        <w:rPr>
          <w:rFonts w:ascii="Arial" w:hAnsi="Arial" w:cs="Arial"/>
          <w:sz w:val="20"/>
          <w:szCs w:val="20"/>
        </w:rPr>
      </w:pPr>
      <w:r w:rsidRPr="00816958">
        <w:rPr>
          <w:rFonts w:ascii="Arial" w:hAnsi="Arial" w:cs="Arial"/>
          <w:sz w:val="20"/>
          <w:szCs w:val="20"/>
        </w:rPr>
        <w:t xml:space="preserve">Základem prevence je kvalifikované pozorování pedagoga, které může poukázat na více typů rizikového chování. </w:t>
      </w:r>
    </w:p>
    <w:p w:rsidR="00816958" w:rsidRPr="00816958" w:rsidRDefault="00816958" w:rsidP="00816958">
      <w:pPr>
        <w:spacing w:after="0" w:line="360" w:lineRule="auto"/>
        <w:jc w:val="both"/>
        <w:rPr>
          <w:rFonts w:ascii="Arial" w:hAnsi="Arial" w:cs="Arial"/>
          <w:sz w:val="20"/>
          <w:szCs w:val="20"/>
        </w:rPr>
      </w:pPr>
      <w:r w:rsidRPr="00816958">
        <w:rPr>
          <w:rFonts w:ascii="Arial" w:hAnsi="Arial" w:cs="Arial"/>
          <w:sz w:val="20"/>
          <w:szCs w:val="20"/>
        </w:rPr>
        <w:t xml:space="preserve">Určitými znaky může být např.: </w:t>
      </w:r>
    </w:p>
    <w:p w:rsidR="00816958" w:rsidRPr="00816958" w:rsidRDefault="00816958" w:rsidP="00E66C73">
      <w:pPr>
        <w:pStyle w:val="Odstavecseseznamem"/>
        <w:numPr>
          <w:ilvl w:val="0"/>
          <w:numId w:val="28"/>
        </w:numPr>
        <w:spacing w:after="0" w:line="360" w:lineRule="auto"/>
        <w:jc w:val="both"/>
        <w:rPr>
          <w:rFonts w:ascii="Arial" w:hAnsi="Arial" w:cs="Arial"/>
          <w:sz w:val="20"/>
          <w:szCs w:val="20"/>
        </w:rPr>
      </w:pPr>
      <w:r w:rsidRPr="00816958">
        <w:rPr>
          <w:rFonts w:ascii="Arial" w:hAnsi="Arial" w:cs="Arial"/>
          <w:sz w:val="20"/>
          <w:szCs w:val="20"/>
        </w:rPr>
        <w:t xml:space="preserve">narušení vztahů </w:t>
      </w:r>
    </w:p>
    <w:p w:rsidR="00816958" w:rsidRPr="00816958" w:rsidRDefault="00816958" w:rsidP="00E66C73">
      <w:pPr>
        <w:pStyle w:val="Odstavecseseznamem"/>
        <w:numPr>
          <w:ilvl w:val="0"/>
          <w:numId w:val="28"/>
        </w:numPr>
        <w:spacing w:after="0" w:line="360" w:lineRule="auto"/>
        <w:jc w:val="both"/>
        <w:rPr>
          <w:rFonts w:ascii="Arial" w:hAnsi="Arial" w:cs="Arial"/>
          <w:sz w:val="20"/>
          <w:szCs w:val="20"/>
        </w:rPr>
      </w:pPr>
      <w:r w:rsidRPr="00816958">
        <w:rPr>
          <w:rFonts w:ascii="Arial" w:hAnsi="Arial" w:cs="Arial"/>
          <w:sz w:val="20"/>
          <w:szCs w:val="20"/>
        </w:rPr>
        <w:t xml:space="preserve">zhoršení prospěchu (žákovi nezbývá čas na učení) • únava (hraje dlouho do noci) • ztráta kamarádů (vymění je za virtuální) </w:t>
      </w:r>
    </w:p>
    <w:p w:rsidR="00816958" w:rsidRPr="00816958" w:rsidRDefault="00816958" w:rsidP="00E66C73">
      <w:pPr>
        <w:pStyle w:val="Odstavecseseznamem"/>
        <w:numPr>
          <w:ilvl w:val="0"/>
          <w:numId w:val="28"/>
        </w:numPr>
        <w:spacing w:after="0" w:line="360" w:lineRule="auto"/>
        <w:jc w:val="both"/>
        <w:rPr>
          <w:rFonts w:ascii="Arial" w:hAnsi="Arial" w:cs="Arial"/>
          <w:sz w:val="20"/>
          <w:szCs w:val="20"/>
        </w:rPr>
      </w:pPr>
      <w:r w:rsidRPr="00816958">
        <w:rPr>
          <w:rFonts w:ascii="Arial" w:hAnsi="Arial" w:cs="Arial"/>
          <w:sz w:val="20"/>
          <w:szCs w:val="20"/>
        </w:rPr>
        <w:t xml:space="preserve">nervozita </w:t>
      </w:r>
    </w:p>
    <w:p w:rsidR="00816958" w:rsidRPr="00816958" w:rsidRDefault="00816958" w:rsidP="00E66C73">
      <w:pPr>
        <w:pStyle w:val="Odstavecseseznamem"/>
        <w:numPr>
          <w:ilvl w:val="0"/>
          <w:numId w:val="28"/>
        </w:numPr>
        <w:spacing w:after="0" w:line="360" w:lineRule="auto"/>
        <w:jc w:val="both"/>
        <w:rPr>
          <w:rFonts w:ascii="Arial" w:hAnsi="Arial" w:cs="Arial"/>
          <w:sz w:val="20"/>
          <w:szCs w:val="20"/>
        </w:rPr>
      </w:pPr>
      <w:r w:rsidRPr="00816958">
        <w:rPr>
          <w:rFonts w:ascii="Arial" w:hAnsi="Arial" w:cs="Arial"/>
          <w:sz w:val="20"/>
          <w:szCs w:val="20"/>
        </w:rPr>
        <w:t xml:space="preserve">náhlé změny v chování </w:t>
      </w:r>
    </w:p>
    <w:p w:rsidR="00816958" w:rsidRPr="00816958" w:rsidRDefault="00816958" w:rsidP="00E66C73">
      <w:pPr>
        <w:pStyle w:val="Odstavecseseznamem"/>
        <w:numPr>
          <w:ilvl w:val="0"/>
          <w:numId w:val="28"/>
        </w:numPr>
        <w:spacing w:after="0" w:line="360" w:lineRule="auto"/>
        <w:jc w:val="both"/>
        <w:rPr>
          <w:rFonts w:ascii="Arial" w:hAnsi="Arial" w:cs="Arial"/>
          <w:sz w:val="20"/>
          <w:szCs w:val="20"/>
        </w:rPr>
      </w:pPr>
      <w:r w:rsidRPr="00816958">
        <w:rPr>
          <w:rFonts w:ascii="Arial" w:hAnsi="Arial" w:cs="Arial"/>
          <w:sz w:val="20"/>
          <w:szCs w:val="20"/>
        </w:rPr>
        <w:t xml:space="preserve">zvýšení agresivity (spojené především s nemožností být on-line) </w:t>
      </w:r>
    </w:p>
    <w:p w:rsidR="00D811D5" w:rsidRDefault="00816958" w:rsidP="006A516E">
      <w:pPr>
        <w:spacing w:line="360" w:lineRule="auto"/>
        <w:jc w:val="both"/>
        <w:rPr>
          <w:rFonts w:ascii="Arial" w:hAnsi="Arial" w:cs="Arial"/>
          <w:sz w:val="20"/>
          <w:szCs w:val="20"/>
        </w:rPr>
      </w:pPr>
      <w:r w:rsidRPr="00816958">
        <w:rPr>
          <w:rFonts w:ascii="Arial" w:hAnsi="Arial" w:cs="Arial"/>
          <w:sz w:val="20"/>
          <w:szCs w:val="20"/>
        </w:rPr>
        <w:t xml:space="preserve">Učitel by měl dokázat vzbudit důvěru a nabídnout adekvátní pomoc. Tou může být především zprostředkování kontaktů na odborná zařízení a podpora žáka při řešení obtížných situací (pedagogicko-psychologické poradny, středisko výchovné péče, nestátní organizace zabývající se prevencí </w:t>
      </w:r>
      <w:proofErr w:type="spellStart"/>
      <w:r w:rsidRPr="00816958">
        <w:rPr>
          <w:rFonts w:ascii="Arial" w:hAnsi="Arial" w:cs="Arial"/>
          <w:sz w:val="20"/>
          <w:szCs w:val="20"/>
        </w:rPr>
        <w:t>netolismu</w:t>
      </w:r>
      <w:proofErr w:type="spellEnd"/>
      <w:r w:rsidRPr="00816958">
        <w:rPr>
          <w:rFonts w:ascii="Arial" w:hAnsi="Arial" w:cs="Arial"/>
          <w:sz w:val="20"/>
          <w:szCs w:val="20"/>
        </w:rPr>
        <w:t xml:space="preserve">). Legislativní rámec vztahující se konkrétně k </w:t>
      </w:r>
      <w:proofErr w:type="spellStart"/>
      <w:r w:rsidRPr="00816958">
        <w:rPr>
          <w:rFonts w:ascii="Arial" w:hAnsi="Arial" w:cs="Arial"/>
          <w:sz w:val="20"/>
          <w:szCs w:val="20"/>
        </w:rPr>
        <w:t>netolismu</w:t>
      </w:r>
      <w:proofErr w:type="spellEnd"/>
      <w:r w:rsidRPr="00816958">
        <w:rPr>
          <w:rFonts w:ascii="Arial" w:hAnsi="Arial" w:cs="Arial"/>
          <w:sz w:val="20"/>
          <w:szCs w:val="20"/>
        </w:rPr>
        <w:t xml:space="preserve"> neexistuje.</w:t>
      </w:r>
      <w:r>
        <w:rPr>
          <w:rFonts w:ascii="Arial" w:hAnsi="Arial" w:cs="Arial"/>
          <w:sz w:val="20"/>
          <w:szCs w:val="20"/>
        </w:rPr>
        <w:t xml:space="preserve"> </w:t>
      </w:r>
      <w:r w:rsidRPr="00816958">
        <w:rPr>
          <w:rFonts w:ascii="Arial" w:hAnsi="Arial" w:cs="Arial"/>
          <w:sz w:val="20"/>
          <w:szCs w:val="20"/>
        </w:rPr>
        <w:t>Zásadní pro možnost poskytnutí pomoci je vytvoření důvěryhodného vztahu mezi školou a rodiči /zákonnými zástupci dítěte. Je možné spolupracovat také s pedagogicko-psychologickou poradnou, střediskem výchovné péče, odbornými zdravotnickými zařízeními či nestátními organizacemi orientovanými na danou problematiku.</w:t>
      </w:r>
    </w:p>
    <w:p w:rsidR="00D811D5" w:rsidRDefault="00D811D5" w:rsidP="00D811D5">
      <w:pPr>
        <w:jc w:val="both"/>
        <w:rPr>
          <w:rFonts w:ascii="Arial" w:hAnsi="Arial" w:cs="Arial"/>
          <w:b/>
          <w:sz w:val="24"/>
          <w:szCs w:val="24"/>
        </w:rPr>
      </w:pPr>
      <w:r w:rsidRPr="00D811D5">
        <w:rPr>
          <w:rFonts w:ascii="Arial" w:hAnsi="Arial" w:cs="Arial"/>
          <w:b/>
          <w:sz w:val="24"/>
          <w:szCs w:val="24"/>
        </w:rPr>
        <w:t>15. Příslušnost žáků k</w:t>
      </w:r>
      <w:r>
        <w:rPr>
          <w:rFonts w:ascii="Arial" w:hAnsi="Arial" w:cs="Arial"/>
          <w:b/>
          <w:sz w:val="24"/>
          <w:szCs w:val="24"/>
        </w:rPr>
        <w:t> </w:t>
      </w:r>
      <w:r w:rsidRPr="00D811D5">
        <w:rPr>
          <w:rFonts w:ascii="Arial" w:hAnsi="Arial" w:cs="Arial"/>
          <w:b/>
          <w:sz w:val="24"/>
          <w:szCs w:val="24"/>
        </w:rPr>
        <w:t>subkulturám</w:t>
      </w:r>
    </w:p>
    <w:p w:rsidR="00D811D5" w:rsidRPr="00D811D5" w:rsidRDefault="00D811D5" w:rsidP="00D811D5">
      <w:pPr>
        <w:jc w:val="both"/>
        <w:rPr>
          <w:rFonts w:ascii="Arial" w:hAnsi="Arial" w:cs="Arial"/>
          <w:sz w:val="20"/>
          <w:szCs w:val="20"/>
        </w:rPr>
      </w:pPr>
      <w:r w:rsidRPr="00D811D5">
        <w:rPr>
          <w:rFonts w:ascii="Arial" w:hAnsi="Arial" w:cs="Arial"/>
          <w:sz w:val="20"/>
          <w:szCs w:val="20"/>
        </w:rPr>
        <w:t xml:space="preserve">Subkultury jsou přirozenou součástí života dospívajících, inklinace k nim se začíná výrazně projevovat od cca 13. roku života. Umožňuje dospívajícímu především odpoutat se od pasivního následování hodnot rodičů a autorit, vytváří předpoklad pro budoucí tvorbu vlastní identity a představuje první krok v rámci nacházení vlastní svébytnosti. Navíc pocit blízkosti s ostatními dává jedinci jistotu, že nebude </w:t>
      </w:r>
      <w:r w:rsidRPr="00D811D5">
        <w:rPr>
          <w:rFonts w:ascii="Arial" w:hAnsi="Arial" w:cs="Arial"/>
          <w:sz w:val="20"/>
          <w:szCs w:val="20"/>
        </w:rPr>
        <w:lastRenderedPageBreak/>
        <w:t>sám. Negativním dopadem může být osvojení si některých forem rizikového chování, nejčastěji různé formy závislostního jednání (konzumace nejrůznějších drog či ulpívání na jednom typu činnosti).</w:t>
      </w:r>
    </w:p>
    <w:p w:rsidR="00D811D5" w:rsidRPr="00D811D5" w:rsidRDefault="00D811D5" w:rsidP="00D811D5">
      <w:pPr>
        <w:jc w:val="both"/>
        <w:rPr>
          <w:rFonts w:ascii="Arial" w:hAnsi="Arial" w:cs="Arial"/>
          <w:sz w:val="20"/>
          <w:szCs w:val="20"/>
        </w:rPr>
      </w:pPr>
      <w:r w:rsidRPr="00D811D5">
        <w:rPr>
          <w:rFonts w:ascii="Arial" w:hAnsi="Arial" w:cs="Arial"/>
          <w:sz w:val="20"/>
          <w:szCs w:val="20"/>
        </w:rPr>
        <w:t xml:space="preserve">Rozlišujeme 2 různé formy příslušnosti k subkulturám: </w:t>
      </w:r>
    </w:p>
    <w:p w:rsidR="00D811D5" w:rsidRPr="00D811D5" w:rsidRDefault="00D811D5" w:rsidP="00E66C73">
      <w:pPr>
        <w:pStyle w:val="Odstavecseseznamem"/>
        <w:numPr>
          <w:ilvl w:val="0"/>
          <w:numId w:val="31"/>
        </w:numPr>
        <w:jc w:val="both"/>
        <w:rPr>
          <w:rFonts w:ascii="Arial" w:hAnsi="Arial" w:cs="Arial"/>
          <w:sz w:val="20"/>
          <w:szCs w:val="20"/>
        </w:rPr>
      </w:pPr>
      <w:r w:rsidRPr="00D811D5">
        <w:rPr>
          <w:rFonts w:ascii="Arial" w:hAnsi="Arial" w:cs="Arial"/>
          <w:sz w:val="20"/>
          <w:szCs w:val="20"/>
        </w:rPr>
        <w:t xml:space="preserve">zástupné ztotožnění – zpravidla dočasná příslušnost k dané skupině, naivní ztotožnění se s hodnotami, </w:t>
      </w:r>
    </w:p>
    <w:p w:rsidR="00D811D5" w:rsidRPr="00D811D5" w:rsidRDefault="00D811D5" w:rsidP="00E66C73">
      <w:pPr>
        <w:pStyle w:val="Odstavecseseznamem"/>
        <w:numPr>
          <w:ilvl w:val="0"/>
          <w:numId w:val="31"/>
        </w:numPr>
        <w:jc w:val="both"/>
        <w:rPr>
          <w:rFonts w:ascii="Arial" w:hAnsi="Arial" w:cs="Arial"/>
          <w:sz w:val="20"/>
          <w:szCs w:val="20"/>
        </w:rPr>
      </w:pPr>
      <w:r w:rsidRPr="00D811D5">
        <w:rPr>
          <w:rFonts w:ascii="Arial" w:hAnsi="Arial" w:cs="Arial"/>
          <w:sz w:val="20"/>
          <w:szCs w:val="20"/>
        </w:rPr>
        <w:t>pravé ztotožnění – relativně stálá příslušnost, častá je aktivní angažovanost v realizaci společných akcí apod.</w:t>
      </w:r>
    </w:p>
    <w:p w:rsidR="00D811D5" w:rsidRPr="00D811D5" w:rsidRDefault="00816958" w:rsidP="006A516E">
      <w:pPr>
        <w:spacing w:line="360" w:lineRule="auto"/>
        <w:jc w:val="both"/>
        <w:rPr>
          <w:rFonts w:ascii="Arial" w:hAnsi="Arial" w:cs="Arial"/>
          <w:b/>
          <w:sz w:val="20"/>
          <w:szCs w:val="20"/>
        </w:rPr>
      </w:pPr>
      <w:r w:rsidRPr="00D811D5">
        <w:rPr>
          <w:rFonts w:ascii="Arial" w:hAnsi="Arial" w:cs="Arial"/>
          <w:b/>
          <w:sz w:val="20"/>
          <w:szCs w:val="20"/>
        </w:rPr>
        <w:t xml:space="preserve"> </w:t>
      </w:r>
      <w:r w:rsidR="00D811D5" w:rsidRPr="00D811D5">
        <w:rPr>
          <w:rFonts w:ascii="Arial" w:hAnsi="Arial" w:cs="Arial"/>
          <w:b/>
          <w:sz w:val="20"/>
          <w:szCs w:val="20"/>
        </w:rPr>
        <w:t xml:space="preserve">Doporučené postupy: </w:t>
      </w:r>
    </w:p>
    <w:p w:rsidR="00D811D5" w:rsidRPr="00D811D5" w:rsidRDefault="00D811D5" w:rsidP="00E66C73">
      <w:pPr>
        <w:pStyle w:val="Odstavecseseznamem"/>
        <w:numPr>
          <w:ilvl w:val="0"/>
          <w:numId w:val="30"/>
        </w:numPr>
        <w:spacing w:line="360" w:lineRule="auto"/>
        <w:jc w:val="both"/>
        <w:rPr>
          <w:rFonts w:ascii="Arial" w:hAnsi="Arial" w:cs="Arial"/>
          <w:sz w:val="20"/>
          <w:szCs w:val="20"/>
        </w:rPr>
      </w:pPr>
      <w:r w:rsidRPr="00D811D5">
        <w:rPr>
          <w:rFonts w:ascii="Arial" w:hAnsi="Arial" w:cs="Arial"/>
          <w:sz w:val="20"/>
          <w:szCs w:val="20"/>
        </w:rPr>
        <w:t xml:space="preserve">Samotná příslušnost k subkultuře ještě nic neznamená, nenese automaticky nebezpečí výskytu rizikového chování. </w:t>
      </w:r>
    </w:p>
    <w:p w:rsidR="00D811D5" w:rsidRPr="00D811D5" w:rsidRDefault="00D811D5" w:rsidP="00E66C73">
      <w:pPr>
        <w:pStyle w:val="Odstavecseseznamem"/>
        <w:numPr>
          <w:ilvl w:val="0"/>
          <w:numId w:val="29"/>
        </w:numPr>
        <w:spacing w:line="360" w:lineRule="auto"/>
        <w:jc w:val="both"/>
        <w:rPr>
          <w:rFonts w:ascii="Arial" w:hAnsi="Arial" w:cs="Arial"/>
          <w:sz w:val="20"/>
          <w:szCs w:val="20"/>
        </w:rPr>
      </w:pPr>
      <w:r w:rsidRPr="00D811D5">
        <w:rPr>
          <w:rFonts w:ascii="Arial" w:hAnsi="Arial" w:cs="Arial"/>
          <w:sz w:val="20"/>
          <w:szCs w:val="20"/>
        </w:rPr>
        <w:t xml:space="preserve">Nenechte se zmást vzhledem! </w:t>
      </w:r>
    </w:p>
    <w:p w:rsidR="00D811D5" w:rsidRPr="00D811D5" w:rsidRDefault="00D811D5" w:rsidP="00E66C73">
      <w:pPr>
        <w:pStyle w:val="Odstavecseseznamem"/>
        <w:numPr>
          <w:ilvl w:val="0"/>
          <w:numId w:val="29"/>
        </w:numPr>
        <w:spacing w:line="360" w:lineRule="auto"/>
        <w:jc w:val="both"/>
        <w:rPr>
          <w:rFonts w:ascii="Arial" w:hAnsi="Arial" w:cs="Arial"/>
          <w:sz w:val="20"/>
          <w:szCs w:val="20"/>
        </w:rPr>
      </w:pPr>
      <w:r w:rsidRPr="00D811D5">
        <w:rPr>
          <w:rFonts w:ascii="Arial" w:hAnsi="Arial" w:cs="Arial"/>
          <w:sz w:val="20"/>
          <w:szCs w:val="20"/>
        </w:rPr>
        <w:t xml:space="preserve">Snažte se akceptovat příslušnost žáka k subkultuře jako jeho vývojovou potřebu, nezesměšňujte jej, nekomentujte to, co lze z pohledu dospělého jedince považovat za nevhodné či směšné. </w:t>
      </w:r>
    </w:p>
    <w:p w:rsidR="00D811D5" w:rsidRDefault="00D811D5" w:rsidP="00E66C73">
      <w:pPr>
        <w:pStyle w:val="Odstavecseseznamem"/>
        <w:numPr>
          <w:ilvl w:val="0"/>
          <w:numId w:val="29"/>
        </w:numPr>
        <w:spacing w:line="360" w:lineRule="auto"/>
        <w:jc w:val="both"/>
        <w:rPr>
          <w:rFonts w:ascii="Arial" w:hAnsi="Arial" w:cs="Arial"/>
          <w:sz w:val="20"/>
          <w:szCs w:val="20"/>
        </w:rPr>
      </w:pPr>
      <w:r w:rsidRPr="00D811D5">
        <w:rPr>
          <w:rFonts w:ascii="Arial" w:hAnsi="Arial" w:cs="Arial"/>
          <w:sz w:val="20"/>
          <w:szCs w:val="20"/>
        </w:rPr>
        <w:t xml:space="preserve">Kritizujte chování, nikoliv subkulturu: případnou kritiku směřujte na daného jedince a jeho chování. </w:t>
      </w:r>
    </w:p>
    <w:p w:rsidR="00D811D5" w:rsidRPr="00D811D5" w:rsidRDefault="00D811D5" w:rsidP="00E66C73">
      <w:pPr>
        <w:pStyle w:val="Odstavecseseznamem"/>
        <w:numPr>
          <w:ilvl w:val="0"/>
          <w:numId w:val="30"/>
        </w:numPr>
        <w:spacing w:line="360" w:lineRule="auto"/>
        <w:jc w:val="both"/>
        <w:rPr>
          <w:rFonts w:ascii="Arial" w:hAnsi="Arial" w:cs="Arial"/>
          <w:sz w:val="20"/>
          <w:szCs w:val="20"/>
        </w:rPr>
      </w:pPr>
      <w:r w:rsidRPr="00D811D5">
        <w:rPr>
          <w:rFonts w:ascii="Arial" w:hAnsi="Arial" w:cs="Arial"/>
          <w:sz w:val="20"/>
          <w:szCs w:val="20"/>
        </w:rPr>
        <w:t>Snažte se o dané subkultuře něco dozvědět.</w:t>
      </w:r>
    </w:p>
    <w:p w:rsidR="00816958" w:rsidRPr="00D811D5" w:rsidRDefault="00D811D5" w:rsidP="00E66C73">
      <w:pPr>
        <w:pStyle w:val="Odstavecseseznamem"/>
        <w:numPr>
          <w:ilvl w:val="0"/>
          <w:numId w:val="30"/>
        </w:numPr>
        <w:spacing w:line="360" w:lineRule="auto"/>
        <w:jc w:val="both"/>
        <w:rPr>
          <w:rFonts w:ascii="Arial" w:hAnsi="Arial" w:cs="Arial"/>
          <w:sz w:val="20"/>
          <w:szCs w:val="20"/>
        </w:rPr>
      </w:pPr>
      <w:r w:rsidRPr="00D811D5">
        <w:rPr>
          <w:rFonts w:ascii="Arial" w:hAnsi="Arial" w:cs="Arial"/>
          <w:sz w:val="20"/>
          <w:szCs w:val="20"/>
        </w:rPr>
        <w:t>Možná rizika dané subkultury berte jako možnost, ne jako jistotu.</w:t>
      </w:r>
    </w:p>
    <w:p w:rsidR="006A516E" w:rsidRDefault="00D811D5" w:rsidP="00D101C9">
      <w:pPr>
        <w:spacing w:line="360" w:lineRule="auto"/>
        <w:jc w:val="both"/>
        <w:rPr>
          <w:rFonts w:ascii="Arial" w:hAnsi="Arial" w:cs="Arial"/>
          <w:sz w:val="20"/>
          <w:szCs w:val="20"/>
        </w:rPr>
      </w:pPr>
      <w:r w:rsidRPr="00D811D5">
        <w:rPr>
          <w:rFonts w:ascii="Arial" w:hAnsi="Arial" w:cs="Arial"/>
          <w:sz w:val="20"/>
          <w:szCs w:val="20"/>
        </w:rPr>
        <w:t>Cílem řešení by mělo být oddělit příslušnost k subkultuře a projevy rizikového chování. Pokud má učitel jistotu, že byl spáchán trestný čin, má ze zákona povinnost obrátit se na orgány činné v trestním řízení. Pokud má takovéto podezření, zákon určuje školskému zařízení za povinnost nahlásit tuto skutečnost obecnímu úřadu, tedy sociálnímu pracovníkovi z orgánu sociálně-právní ochrany dětí (OSPOD).</w:t>
      </w:r>
    </w:p>
    <w:p w:rsidR="00D101C9" w:rsidRPr="00D101C9" w:rsidRDefault="00D101C9" w:rsidP="00D101C9">
      <w:pPr>
        <w:jc w:val="both"/>
        <w:rPr>
          <w:rFonts w:ascii="Arial" w:hAnsi="Arial" w:cs="Arial"/>
          <w:b/>
          <w:sz w:val="24"/>
          <w:szCs w:val="24"/>
        </w:rPr>
      </w:pPr>
      <w:r w:rsidRPr="00D101C9">
        <w:rPr>
          <w:rFonts w:ascii="Arial" w:hAnsi="Arial" w:cs="Arial"/>
          <w:b/>
          <w:sz w:val="24"/>
          <w:szCs w:val="24"/>
        </w:rPr>
        <w:t>16. Příslušnost žáků k novým náboženským hnutím - sekty</w:t>
      </w:r>
    </w:p>
    <w:p w:rsidR="00D101C9" w:rsidRDefault="00D101C9" w:rsidP="00816958">
      <w:pPr>
        <w:spacing w:after="0" w:line="360" w:lineRule="auto"/>
        <w:jc w:val="both"/>
        <w:rPr>
          <w:rFonts w:ascii="Arial" w:hAnsi="Arial" w:cs="Arial"/>
          <w:sz w:val="20"/>
          <w:szCs w:val="20"/>
        </w:rPr>
      </w:pPr>
      <w:r w:rsidRPr="00D101C9">
        <w:rPr>
          <w:rFonts w:ascii="Arial" w:hAnsi="Arial" w:cs="Arial"/>
          <w:sz w:val="20"/>
          <w:szCs w:val="20"/>
        </w:rPr>
        <w:t>Pojem „sekta“ – pod tímto pojmem rozumíme v kontextu primární prevence rizikového chování určitou ohraničenou sociální skupinu, jejíž členové sdílejí ideologický koncept, jehož prostřednictvím se skupina vymezuje vůči svému okolí, a dochází</w:t>
      </w:r>
      <w:r>
        <w:rPr>
          <w:rFonts w:ascii="Arial" w:hAnsi="Arial" w:cs="Arial"/>
          <w:sz w:val="20"/>
          <w:szCs w:val="20"/>
        </w:rPr>
        <w:t xml:space="preserve"> </w:t>
      </w:r>
      <w:r w:rsidRPr="00D101C9">
        <w:rPr>
          <w:rFonts w:ascii="Arial" w:hAnsi="Arial" w:cs="Arial"/>
          <w:sz w:val="20"/>
          <w:szCs w:val="20"/>
        </w:rPr>
        <w:t xml:space="preserve">při tom k postupné sociální izolaci, manipulaci a ztrátě soukromí. </w:t>
      </w:r>
    </w:p>
    <w:p w:rsidR="00D101C9" w:rsidRDefault="00D101C9" w:rsidP="00816958">
      <w:pPr>
        <w:spacing w:after="0" w:line="360" w:lineRule="auto"/>
        <w:jc w:val="both"/>
        <w:rPr>
          <w:rFonts w:ascii="Arial" w:hAnsi="Arial" w:cs="Arial"/>
          <w:sz w:val="20"/>
          <w:szCs w:val="20"/>
        </w:rPr>
      </w:pPr>
      <w:r w:rsidRPr="00D101C9">
        <w:rPr>
          <w:rFonts w:ascii="Arial" w:hAnsi="Arial" w:cs="Arial"/>
          <w:sz w:val="20"/>
          <w:szCs w:val="20"/>
        </w:rPr>
        <w:t>Pro sekty jso</w:t>
      </w:r>
      <w:r>
        <w:rPr>
          <w:rFonts w:ascii="Arial" w:hAnsi="Arial" w:cs="Arial"/>
          <w:sz w:val="20"/>
          <w:szCs w:val="20"/>
        </w:rPr>
        <w:t xml:space="preserve">u charakteristické tyto rysy: </w:t>
      </w:r>
    </w:p>
    <w:p w:rsidR="00D101C9" w:rsidRPr="00D101C9" w:rsidRDefault="00D101C9" w:rsidP="00E66C73">
      <w:pPr>
        <w:pStyle w:val="Odstavecseseznamem"/>
        <w:numPr>
          <w:ilvl w:val="0"/>
          <w:numId w:val="32"/>
        </w:numPr>
        <w:spacing w:after="0" w:line="360" w:lineRule="auto"/>
        <w:jc w:val="both"/>
        <w:rPr>
          <w:rFonts w:ascii="Arial" w:hAnsi="Arial" w:cs="Arial"/>
          <w:sz w:val="20"/>
          <w:szCs w:val="20"/>
        </w:rPr>
      </w:pPr>
      <w:r w:rsidRPr="00D101C9">
        <w:rPr>
          <w:rFonts w:ascii="Arial" w:hAnsi="Arial" w:cs="Arial"/>
          <w:sz w:val="20"/>
          <w:szCs w:val="20"/>
        </w:rPr>
        <w:t>izolovanost, relativní uzavřenost</w:t>
      </w:r>
    </w:p>
    <w:p w:rsidR="00D101C9" w:rsidRPr="00D101C9" w:rsidRDefault="00D101C9" w:rsidP="00E66C73">
      <w:pPr>
        <w:pStyle w:val="Odstavecseseznamem"/>
        <w:numPr>
          <w:ilvl w:val="0"/>
          <w:numId w:val="32"/>
        </w:numPr>
        <w:spacing w:after="0" w:line="360" w:lineRule="auto"/>
        <w:jc w:val="both"/>
        <w:rPr>
          <w:rFonts w:ascii="Arial" w:hAnsi="Arial" w:cs="Arial"/>
          <w:sz w:val="20"/>
          <w:szCs w:val="20"/>
        </w:rPr>
      </w:pPr>
      <w:r w:rsidRPr="00D101C9">
        <w:rPr>
          <w:rFonts w:ascii="Arial" w:hAnsi="Arial" w:cs="Arial"/>
          <w:sz w:val="20"/>
          <w:szCs w:val="20"/>
        </w:rPr>
        <w:t>posilování pocitu výlučnosti</w:t>
      </w:r>
    </w:p>
    <w:p w:rsidR="00D101C9" w:rsidRPr="00D101C9" w:rsidRDefault="00D101C9" w:rsidP="00E66C73">
      <w:pPr>
        <w:pStyle w:val="Odstavecseseznamem"/>
        <w:numPr>
          <w:ilvl w:val="0"/>
          <w:numId w:val="32"/>
        </w:numPr>
        <w:spacing w:after="0" w:line="360" w:lineRule="auto"/>
        <w:jc w:val="both"/>
        <w:rPr>
          <w:rFonts w:ascii="Arial" w:hAnsi="Arial" w:cs="Arial"/>
          <w:sz w:val="20"/>
          <w:szCs w:val="20"/>
        </w:rPr>
      </w:pPr>
      <w:r w:rsidRPr="00D101C9">
        <w:rPr>
          <w:rFonts w:ascii="Arial" w:hAnsi="Arial" w:cs="Arial"/>
          <w:sz w:val="20"/>
          <w:szCs w:val="20"/>
        </w:rPr>
        <w:t>udržování nonkonformního opozičního postavení</w:t>
      </w:r>
    </w:p>
    <w:p w:rsidR="00D101C9" w:rsidRPr="00D101C9" w:rsidRDefault="00D101C9" w:rsidP="00E66C73">
      <w:pPr>
        <w:pStyle w:val="Odstavecseseznamem"/>
        <w:numPr>
          <w:ilvl w:val="0"/>
          <w:numId w:val="32"/>
        </w:numPr>
        <w:spacing w:after="0" w:line="360" w:lineRule="auto"/>
        <w:jc w:val="both"/>
        <w:rPr>
          <w:rFonts w:ascii="Arial" w:hAnsi="Arial" w:cs="Arial"/>
          <w:sz w:val="20"/>
          <w:szCs w:val="20"/>
        </w:rPr>
      </w:pPr>
      <w:r w:rsidRPr="00D101C9">
        <w:rPr>
          <w:rFonts w:ascii="Arial" w:hAnsi="Arial" w:cs="Arial"/>
          <w:sz w:val="20"/>
          <w:szCs w:val="20"/>
        </w:rPr>
        <w:t>touha po zbudování ideálního společenství</w:t>
      </w:r>
    </w:p>
    <w:p w:rsidR="00D101C9" w:rsidRPr="00D101C9" w:rsidRDefault="00D101C9" w:rsidP="00E66C73">
      <w:pPr>
        <w:pStyle w:val="Odstavecseseznamem"/>
        <w:numPr>
          <w:ilvl w:val="0"/>
          <w:numId w:val="32"/>
        </w:numPr>
        <w:spacing w:after="0" w:line="360" w:lineRule="auto"/>
        <w:jc w:val="both"/>
        <w:rPr>
          <w:rFonts w:ascii="Arial" w:hAnsi="Arial" w:cs="Arial"/>
          <w:sz w:val="20"/>
          <w:szCs w:val="20"/>
        </w:rPr>
      </w:pPr>
      <w:r w:rsidRPr="00D101C9">
        <w:rPr>
          <w:rFonts w:ascii="Arial" w:hAnsi="Arial" w:cs="Arial"/>
          <w:sz w:val="20"/>
          <w:szCs w:val="20"/>
        </w:rPr>
        <w:t>zdůrazňování etických rozměrů náboženského života</w:t>
      </w:r>
    </w:p>
    <w:p w:rsidR="00D101C9" w:rsidRPr="00D101C9" w:rsidRDefault="00D101C9" w:rsidP="00E66C73">
      <w:pPr>
        <w:pStyle w:val="Odstavecseseznamem"/>
        <w:numPr>
          <w:ilvl w:val="0"/>
          <w:numId w:val="32"/>
        </w:numPr>
        <w:spacing w:after="0" w:line="360" w:lineRule="auto"/>
        <w:jc w:val="both"/>
        <w:rPr>
          <w:rFonts w:ascii="Arial" w:hAnsi="Arial" w:cs="Arial"/>
          <w:sz w:val="20"/>
          <w:szCs w:val="20"/>
        </w:rPr>
      </w:pPr>
      <w:r w:rsidRPr="00D101C9">
        <w:rPr>
          <w:rFonts w:ascii="Arial" w:hAnsi="Arial" w:cs="Arial"/>
          <w:sz w:val="20"/>
          <w:szCs w:val="20"/>
        </w:rPr>
        <w:t>autoritativní systém řízení</w:t>
      </w:r>
    </w:p>
    <w:p w:rsidR="00D101C9" w:rsidRPr="00D101C9" w:rsidRDefault="00D101C9" w:rsidP="00E66C73">
      <w:pPr>
        <w:pStyle w:val="Odstavecseseznamem"/>
        <w:numPr>
          <w:ilvl w:val="0"/>
          <w:numId w:val="32"/>
        </w:numPr>
        <w:spacing w:after="0" w:line="360" w:lineRule="auto"/>
        <w:jc w:val="both"/>
        <w:rPr>
          <w:rFonts w:ascii="Arial" w:hAnsi="Arial" w:cs="Arial"/>
          <w:sz w:val="20"/>
          <w:szCs w:val="20"/>
        </w:rPr>
      </w:pPr>
      <w:r w:rsidRPr="00D101C9">
        <w:rPr>
          <w:rFonts w:ascii="Arial" w:hAnsi="Arial" w:cs="Arial"/>
          <w:sz w:val="20"/>
          <w:szCs w:val="20"/>
        </w:rPr>
        <w:t>existence jednotného a vysvětlujícího univerzálního klíče</w:t>
      </w:r>
    </w:p>
    <w:p w:rsidR="00D811D5" w:rsidRDefault="00D101C9" w:rsidP="00E66C73">
      <w:pPr>
        <w:pStyle w:val="Odstavecseseznamem"/>
        <w:numPr>
          <w:ilvl w:val="0"/>
          <w:numId w:val="32"/>
        </w:numPr>
        <w:spacing w:line="360" w:lineRule="auto"/>
        <w:ind w:left="714" w:hanging="357"/>
        <w:jc w:val="both"/>
        <w:rPr>
          <w:rFonts w:ascii="Arial" w:hAnsi="Arial" w:cs="Arial"/>
          <w:sz w:val="20"/>
          <w:szCs w:val="20"/>
        </w:rPr>
      </w:pPr>
      <w:r w:rsidRPr="00D101C9">
        <w:rPr>
          <w:rFonts w:ascii="Arial" w:hAnsi="Arial" w:cs="Arial"/>
          <w:sz w:val="20"/>
          <w:szCs w:val="20"/>
        </w:rPr>
        <w:t>eklekticismus (myšlení, kdy se jedinec nedrží hotových systémů, vzorů, ale vybírá si z nich jen ty prvky, které se mu zdají být nejlepší).</w:t>
      </w:r>
    </w:p>
    <w:p w:rsidR="00D101C9" w:rsidRPr="00D101C9" w:rsidRDefault="00D101C9" w:rsidP="00D101C9">
      <w:pPr>
        <w:spacing w:line="360" w:lineRule="auto"/>
        <w:jc w:val="both"/>
        <w:rPr>
          <w:rFonts w:ascii="Arial" w:hAnsi="Arial" w:cs="Arial"/>
          <w:b/>
          <w:sz w:val="20"/>
          <w:szCs w:val="20"/>
        </w:rPr>
      </w:pPr>
      <w:r w:rsidRPr="00D101C9">
        <w:rPr>
          <w:rFonts w:ascii="Arial" w:hAnsi="Arial" w:cs="Arial"/>
          <w:b/>
          <w:sz w:val="20"/>
          <w:szCs w:val="20"/>
        </w:rPr>
        <w:lastRenderedPageBreak/>
        <w:t xml:space="preserve">Doporučené postupy: </w:t>
      </w:r>
    </w:p>
    <w:p w:rsidR="00D101C9" w:rsidRDefault="00D101C9" w:rsidP="00D101C9">
      <w:pPr>
        <w:spacing w:line="360" w:lineRule="auto"/>
        <w:jc w:val="both"/>
        <w:rPr>
          <w:rFonts w:ascii="Arial" w:hAnsi="Arial" w:cs="Arial"/>
          <w:sz w:val="20"/>
          <w:szCs w:val="20"/>
        </w:rPr>
      </w:pPr>
      <w:r w:rsidRPr="00D101C9">
        <w:rPr>
          <w:rFonts w:ascii="Arial" w:hAnsi="Arial" w:cs="Arial"/>
          <w:sz w:val="20"/>
          <w:szCs w:val="20"/>
        </w:rPr>
        <w:t xml:space="preserve">U každého podezření na výskyt osob ovlivněných novými náboženskými směry ve škole by měly být informovány tyto osoby: </w:t>
      </w:r>
    </w:p>
    <w:p w:rsidR="00D101C9" w:rsidRPr="00D101C9" w:rsidRDefault="00D101C9" w:rsidP="00E66C73">
      <w:pPr>
        <w:pStyle w:val="Odstavecseseznamem"/>
        <w:numPr>
          <w:ilvl w:val="0"/>
          <w:numId w:val="33"/>
        </w:numPr>
        <w:spacing w:line="360" w:lineRule="auto"/>
        <w:jc w:val="both"/>
        <w:rPr>
          <w:rFonts w:ascii="Arial" w:hAnsi="Arial" w:cs="Arial"/>
          <w:sz w:val="20"/>
          <w:szCs w:val="20"/>
        </w:rPr>
      </w:pPr>
      <w:r w:rsidRPr="00D101C9">
        <w:rPr>
          <w:rFonts w:ascii="Arial" w:hAnsi="Arial" w:cs="Arial"/>
          <w:sz w:val="20"/>
          <w:szCs w:val="20"/>
        </w:rPr>
        <w:t xml:space="preserve">ředitel školy </w:t>
      </w:r>
    </w:p>
    <w:p w:rsidR="00D101C9" w:rsidRPr="00D101C9" w:rsidRDefault="00D101C9" w:rsidP="00E66C73">
      <w:pPr>
        <w:pStyle w:val="Odstavecseseznamem"/>
        <w:numPr>
          <w:ilvl w:val="0"/>
          <w:numId w:val="33"/>
        </w:numPr>
        <w:spacing w:line="360" w:lineRule="auto"/>
        <w:jc w:val="both"/>
        <w:rPr>
          <w:rFonts w:ascii="Arial" w:hAnsi="Arial" w:cs="Arial"/>
          <w:sz w:val="20"/>
          <w:szCs w:val="20"/>
        </w:rPr>
      </w:pPr>
      <w:r w:rsidRPr="00D101C9">
        <w:rPr>
          <w:rFonts w:ascii="Arial" w:hAnsi="Arial" w:cs="Arial"/>
          <w:sz w:val="20"/>
          <w:szCs w:val="20"/>
        </w:rPr>
        <w:t xml:space="preserve">rodiče / zákonný zástupce ovlivněného žáka </w:t>
      </w:r>
    </w:p>
    <w:p w:rsidR="00D101C9" w:rsidRDefault="00D101C9" w:rsidP="00E66C73">
      <w:pPr>
        <w:pStyle w:val="Odstavecseseznamem"/>
        <w:numPr>
          <w:ilvl w:val="0"/>
          <w:numId w:val="33"/>
        </w:numPr>
        <w:spacing w:line="360" w:lineRule="auto"/>
        <w:jc w:val="both"/>
        <w:rPr>
          <w:rFonts w:ascii="Arial" w:hAnsi="Arial" w:cs="Arial"/>
          <w:sz w:val="20"/>
          <w:szCs w:val="20"/>
        </w:rPr>
      </w:pPr>
      <w:r w:rsidRPr="00D101C9">
        <w:rPr>
          <w:rFonts w:ascii="Arial" w:hAnsi="Arial" w:cs="Arial"/>
          <w:sz w:val="20"/>
          <w:szCs w:val="20"/>
        </w:rPr>
        <w:t>třídní učitel V odůvodněných případech je dále možné kontaktovat školního psychologa, metodika prevence, výchovného poradce, OSPOD či Policii České republiky.</w:t>
      </w:r>
    </w:p>
    <w:p w:rsidR="00D101C9" w:rsidRPr="0068013B" w:rsidRDefault="00D101C9" w:rsidP="00D101C9">
      <w:pPr>
        <w:spacing w:line="360" w:lineRule="auto"/>
        <w:jc w:val="both"/>
        <w:rPr>
          <w:rFonts w:ascii="Arial" w:hAnsi="Arial" w:cs="Arial"/>
          <w:b/>
          <w:sz w:val="20"/>
          <w:szCs w:val="20"/>
        </w:rPr>
      </w:pPr>
      <w:r w:rsidRPr="0068013B">
        <w:rPr>
          <w:rFonts w:ascii="Arial" w:hAnsi="Arial" w:cs="Arial"/>
          <w:b/>
          <w:sz w:val="20"/>
          <w:szCs w:val="20"/>
        </w:rPr>
        <w:t xml:space="preserve">Základní pravidla primární prevence </w:t>
      </w:r>
    </w:p>
    <w:p w:rsidR="00D101C9" w:rsidRPr="0068013B" w:rsidRDefault="00D101C9" w:rsidP="00E66C73">
      <w:pPr>
        <w:pStyle w:val="Odstavecseseznamem"/>
        <w:numPr>
          <w:ilvl w:val="0"/>
          <w:numId w:val="34"/>
        </w:numPr>
        <w:spacing w:line="360" w:lineRule="auto"/>
        <w:jc w:val="both"/>
        <w:rPr>
          <w:rFonts w:ascii="Arial" w:hAnsi="Arial" w:cs="Arial"/>
          <w:sz w:val="20"/>
          <w:szCs w:val="20"/>
        </w:rPr>
      </w:pPr>
      <w:r w:rsidRPr="0068013B">
        <w:rPr>
          <w:rFonts w:ascii="Arial" w:hAnsi="Arial" w:cs="Arial"/>
          <w:sz w:val="20"/>
          <w:szCs w:val="20"/>
        </w:rPr>
        <w:t>Vždy naslouchat svým žákům, mít přehled o tom, jaké jsou mezi nimi aktuální informace.</w:t>
      </w:r>
    </w:p>
    <w:p w:rsidR="00D101C9" w:rsidRPr="0068013B" w:rsidRDefault="00D101C9" w:rsidP="00E66C73">
      <w:pPr>
        <w:pStyle w:val="Odstavecseseznamem"/>
        <w:numPr>
          <w:ilvl w:val="0"/>
          <w:numId w:val="34"/>
        </w:numPr>
        <w:spacing w:line="360" w:lineRule="auto"/>
        <w:jc w:val="both"/>
        <w:rPr>
          <w:rFonts w:ascii="Arial" w:hAnsi="Arial" w:cs="Arial"/>
          <w:sz w:val="20"/>
          <w:szCs w:val="20"/>
        </w:rPr>
      </w:pPr>
      <w:r w:rsidRPr="0068013B">
        <w:rPr>
          <w:rFonts w:ascii="Arial" w:hAnsi="Arial" w:cs="Arial"/>
          <w:sz w:val="20"/>
          <w:szCs w:val="20"/>
        </w:rPr>
        <w:t xml:space="preserve">Nikdy striktně nekázat a neodsuzovat. </w:t>
      </w:r>
    </w:p>
    <w:p w:rsidR="00D101C9" w:rsidRPr="0068013B" w:rsidRDefault="00D101C9" w:rsidP="00E66C73">
      <w:pPr>
        <w:pStyle w:val="Odstavecseseznamem"/>
        <w:numPr>
          <w:ilvl w:val="0"/>
          <w:numId w:val="34"/>
        </w:numPr>
        <w:spacing w:line="360" w:lineRule="auto"/>
        <w:jc w:val="both"/>
        <w:rPr>
          <w:rFonts w:ascii="Arial" w:hAnsi="Arial" w:cs="Arial"/>
          <w:sz w:val="20"/>
          <w:szCs w:val="20"/>
        </w:rPr>
      </w:pPr>
      <w:r w:rsidRPr="0068013B">
        <w:rPr>
          <w:rFonts w:ascii="Arial" w:hAnsi="Arial" w:cs="Arial"/>
          <w:sz w:val="20"/>
          <w:szCs w:val="20"/>
        </w:rPr>
        <w:t xml:space="preserve">Vyhýbat se tabuizaci některých témat – mluvit se dá i o satanismu, jde jen o to, jak. </w:t>
      </w:r>
    </w:p>
    <w:p w:rsidR="00D101C9" w:rsidRPr="0068013B" w:rsidRDefault="00D101C9" w:rsidP="00E66C73">
      <w:pPr>
        <w:pStyle w:val="Odstavecseseznamem"/>
        <w:numPr>
          <w:ilvl w:val="0"/>
          <w:numId w:val="34"/>
        </w:numPr>
        <w:spacing w:line="360" w:lineRule="auto"/>
        <w:jc w:val="both"/>
        <w:rPr>
          <w:rFonts w:ascii="Arial" w:hAnsi="Arial" w:cs="Arial"/>
          <w:sz w:val="20"/>
          <w:szCs w:val="20"/>
        </w:rPr>
      </w:pPr>
      <w:r w:rsidRPr="0068013B">
        <w:rPr>
          <w:rFonts w:ascii="Arial" w:hAnsi="Arial" w:cs="Arial"/>
          <w:sz w:val="20"/>
          <w:szCs w:val="20"/>
        </w:rPr>
        <w:t>Poskytovat co nejobjektivnější informace za využití všech dostupných uvedených zdrojů.</w:t>
      </w:r>
    </w:p>
    <w:p w:rsidR="00D101C9" w:rsidRPr="0068013B" w:rsidRDefault="00D101C9" w:rsidP="00E66C73">
      <w:pPr>
        <w:pStyle w:val="Odstavecseseznamem"/>
        <w:numPr>
          <w:ilvl w:val="0"/>
          <w:numId w:val="34"/>
        </w:numPr>
        <w:spacing w:line="360" w:lineRule="auto"/>
        <w:jc w:val="both"/>
        <w:rPr>
          <w:rFonts w:ascii="Arial" w:hAnsi="Arial" w:cs="Arial"/>
          <w:sz w:val="20"/>
          <w:szCs w:val="20"/>
        </w:rPr>
      </w:pPr>
      <w:r w:rsidRPr="0068013B">
        <w:rPr>
          <w:rFonts w:ascii="Arial" w:hAnsi="Arial" w:cs="Arial"/>
          <w:sz w:val="20"/>
          <w:szCs w:val="20"/>
        </w:rPr>
        <w:t xml:space="preserve">Nikdy nezesměšňovat a nedegradovat (nejen mediální) „idoly“. </w:t>
      </w:r>
    </w:p>
    <w:p w:rsidR="00D101C9" w:rsidRPr="0068013B" w:rsidRDefault="00D101C9" w:rsidP="00E66C73">
      <w:pPr>
        <w:pStyle w:val="Odstavecseseznamem"/>
        <w:numPr>
          <w:ilvl w:val="0"/>
          <w:numId w:val="34"/>
        </w:numPr>
        <w:spacing w:line="360" w:lineRule="auto"/>
        <w:jc w:val="both"/>
        <w:rPr>
          <w:rFonts w:ascii="Arial" w:hAnsi="Arial" w:cs="Arial"/>
          <w:sz w:val="20"/>
          <w:szCs w:val="20"/>
        </w:rPr>
      </w:pPr>
      <w:r w:rsidRPr="0068013B">
        <w:rPr>
          <w:rFonts w:ascii="Arial" w:hAnsi="Arial" w:cs="Arial"/>
          <w:sz w:val="20"/>
          <w:szCs w:val="20"/>
        </w:rPr>
        <w:t xml:space="preserve">V případě podezření na konkrétní problém v okolí se snažit získat co nejvíce informací. </w:t>
      </w:r>
    </w:p>
    <w:p w:rsidR="00D101C9" w:rsidRPr="0068013B" w:rsidRDefault="00D101C9" w:rsidP="00E66C73">
      <w:pPr>
        <w:pStyle w:val="Odstavecseseznamem"/>
        <w:numPr>
          <w:ilvl w:val="0"/>
          <w:numId w:val="34"/>
        </w:numPr>
        <w:spacing w:line="360" w:lineRule="auto"/>
        <w:jc w:val="both"/>
        <w:rPr>
          <w:rFonts w:ascii="Arial" w:hAnsi="Arial" w:cs="Arial"/>
          <w:sz w:val="20"/>
          <w:szCs w:val="20"/>
        </w:rPr>
      </w:pPr>
      <w:r w:rsidRPr="0068013B">
        <w:rPr>
          <w:rFonts w:ascii="Arial" w:hAnsi="Arial" w:cs="Arial"/>
          <w:sz w:val="20"/>
          <w:szCs w:val="20"/>
        </w:rPr>
        <w:t>V případě rozhodnutí jednat, snažit se konzultovat s odborníky. Pokud je rodina členem společenství se znaky sekty a není podezření na zanedbávání péče či jiný trestný čin vůči dítěti, není možné ze strany pedagoga ovlivnit zapojení dítěte do tohoto společenství. Pedagog si musí stanovit své cíle, kterých může ve své pomoci dosáhnout (zejména předávat informace o rizicích sekt, nerozbít s dítětem vzájemný vztah apod.).</w:t>
      </w:r>
    </w:p>
    <w:p w:rsidR="0068013B" w:rsidRPr="0068013B" w:rsidRDefault="0068013B" w:rsidP="0068013B">
      <w:pPr>
        <w:jc w:val="both"/>
        <w:rPr>
          <w:rFonts w:ascii="Arial" w:hAnsi="Arial" w:cs="Arial"/>
          <w:b/>
          <w:sz w:val="24"/>
          <w:szCs w:val="24"/>
        </w:rPr>
      </w:pPr>
      <w:r w:rsidRPr="0068013B">
        <w:rPr>
          <w:rFonts w:ascii="Arial" w:hAnsi="Arial" w:cs="Arial"/>
          <w:b/>
          <w:sz w:val="24"/>
          <w:szCs w:val="24"/>
        </w:rPr>
        <w:t>17. Rizikové sexuální chování</w:t>
      </w:r>
    </w:p>
    <w:p w:rsidR="00187433" w:rsidRPr="00187433" w:rsidRDefault="00187433" w:rsidP="0068013B">
      <w:pPr>
        <w:spacing w:line="360" w:lineRule="auto"/>
        <w:jc w:val="both"/>
        <w:rPr>
          <w:rFonts w:ascii="Arial" w:hAnsi="Arial" w:cs="Arial"/>
          <w:sz w:val="20"/>
          <w:szCs w:val="20"/>
        </w:rPr>
      </w:pPr>
      <w:r w:rsidRPr="00187433">
        <w:rPr>
          <w:rFonts w:ascii="Arial" w:hAnsi="Arial" w:cs="Arial"/>
          <w:sz w:val="20"/>
          <w:szCs w:val="20"/>
        </w:rPr>
        <w:t xml:space="preserve">Existují tři základní ukazatele, kdy lze sexuální chování pokládat za škodlivé a kdy by měl učitel zasáhnout: </w:t>
      </w:r>
    </w:p>
    <w:p w:rsidR="00187433" w:rsidRPr="00187433" w:rsidRDefault="00187433" w:rsidP="00E66C73">
      <w:pPr>
        <w:pStyle w:val="Odstavecseseznamem"/>
        <w:numPr>
          <w:ilvl w:val="0"/>
          <w:numId w:val="35"/>
        </w:numPr>
        <w:spacing w:line="360" w:lineRule="auto"/>
        <w:jc w:val="both"/>
        <w:rPr>
          <w:rFonts w:ascii="Arial" w:hAnsi="Arial" w:cs="Arial"/>
          <w:sz w:val="20"/>
          <w:szCs w:val="20"/>
        </w:rPr>
      </w:pPr>
      <w:r w:rsidRPr="00187433">
        <w:rPr>
          <w:rFonts w:ascii="Arial" w:hAnsi="Arial" w:cs="Arial"/>
          <w:sz w:val="20"/>
          <w:szCs w:val="20"/>
        </w:rPr>
        <w:t xml:space="preserve">pokud ho dítě neprovádí v soukromí </w:t>
      </w:r>
    </w:p>
    <w:p w:rsidR="00187433" w:rsidRPr="00187433" w:rsidRDefault="00187433" w:rsidP="00E66C73">
      <w:pPr>
        <w:pStyle w:val="Odstavecseseznamem"/>
        <w:numPr>
          <w:ilvl w:val="0"/>
          <w:numId w:val="35"/>
        </w:numPr>
        <w:spacing w:line="360" w:lineRule="auto"/>
        <w:jc w:val="both"/>
        <w:rPr>
          <w:rFonts w:ascii="Arial" w:hAnsi="Arial" w:cs="Arial"/>
          <w:sz w:val="20"/>
          <w:szCs w:val="20"/>
        </w:rPr>
      </w:pPr>
      <w:r w:rsidRPr="00187433">
        <w:rPr>
          <w:rFonts w:ascii="Arial" w:hAnsi="Arial" w:cs="Arial"/>
          <w:sz w:val="20"/>
          <w:szCs w:val="20"/>
        </w:rPr>
        <w:t xml:space="preserve">pokud vznikne podezření, že při něm nějak zraňuje sebe nebo někoho dalšího </w:t>
      </w:r>
    </w:p>
    <w:p w:rsidR="0068013B" w:rsidRDefault="00187433" w:rsidP="00E66C73">
      <w:pPr>
        <w:pStyle w:val="Odstavecseseznamem"/>
        <w:numPr>
          <w:ilvl w:val="0"/>
          <w:numId w:val="35"/>
        </w:numPr>
        <w:spacing w:line="360" w:lineRule="auto"/>
        <w:jc w:val="both"/>
        <w:rPr>
          <w:rFonts w:ascii="Arial" w:hAnsi="Arial" w:cs="Arial"/>
          <w:sz w:val="20"/>
          <w:szCs w:val="20"/>
        </w:rPr>
      </w:pPr>
      <w:r w:rsidRPr="00187433">
        <w:rPr>
          <w:rFonts w:ascii="Arial" w:hAnsi="Arial" w:cs="Arial"/>
          <w:sz w:val="20"/>
          <w:szCs w:val="20"/>
        </w:rPr>
        <w:t>pokud se ze sexuálního chování stane nutkavé chování</w:t>
      </w:r>
    </w:p>
    <w:p w:rsidR="00187433" w:rsidRDefault="00187433" w:rsidP="00187433">
      <w:pPr>
        <w:spacing w:line="360" w:lineRule="auto"/>
        <w:jc w:val="both"/>
        <w:rPr>
          <w:rFonts w:ascii="Arial" w:hAnsi="Arial" w:cs="Arial"/>
          <w:sz w:val="20"/>
          <w:szCs w:val="20"/>
        </w:rPr>
      </w:pPr>
      <w:r w:rsidRPr="00187433">
        <w:rPr>
          <w:rFonts w:ascii="Arial" w:hAnsi="Arial" w:cs="Arial"/>
          <w:sz w:val="20"/>
          <w:szCs w:val="20"/>
        </w:rPr>
        <w:t xml:space="preserve">Je dobré, pokud je možná spolupráce s rodiči. V tomto případě lze, podle závažnosti, řešit vzniklou situaci buď na půdě školy, nebo zprostředkovat kontakt rodičů se specializovaným pracovištěm, které nabízí psychologické terapeutické a poradenské služby. Rizikové sexuální chování upravuje Trestní zákoník, zákon č. 40/2009 Sb. </w:t>
      </w:r>
    </w:p>
    <w:p w:rsidR="00187433" w:rsidRPr="00187433" w:rsidRDefault="00187433" w:rsidP="00187433">
      <w:pPr>
        <w:spacing w:line="360" w:lineRule="auto"/>
        <w:jc w:val="both"/>
        <w:rPr>
          <w:rFonts w:ascii="Arial" w:hAnsi="Arial" w:cs="Arial"/>
          <w:b/>
          <w:sz w:val="20"/>
          <w:szCs w:val="20"/>
        </w:rPr>
      </w:pPr>
      <w:r w:rsidRPr="00187433">
        <w:rPr>
          <w:rFonts w:ascii="Arial" w:hAnsi="Arial" w:cs="Arial"/>
          <w:b/>
          <w:sz w:val="20"/>
          <w:szCs w:val="20"/>
        </w:rPr>
        <w:t xml:space="preserve">Základní pravidla primární prevence </w:t>
      </w:r>
    </w:p>
    <w:p w:rsidR="00187433" w:rsidRDefault="00187433" w:rsidP="00187433">
      <w:pPr>
        <w:spacing w:line="360" w:lineRule="auto"/>
        <w:jc w:val="both"/>
        <w:rPr>
          <w:rFonts w:ascii="Arial" w:hAnsi="Arial" w:cs="Arial"/>
          <w:sz w:val="20"/>
          <w:szCs w:val="20"/>
        </w:rPr>
      </w:pPr>
      <w:r w:rsidRPr="00187433">
        <w:rPr>
          <w:rFonts w:ascii="Arial" w:hAnsi="Arial" w:cs="Arial"/>
          <w:sz w:val="20"/>
          <w:szCs w:val="20"/>
        </w:rPr>
        <w:t xml:space="preserve">Nejdůležitějším prvkem primární prevence je VZTAH. Učitel by měl a priori pracovat na vytváření dobrého vztahu s každým dítětem jednotlivě. Součástí účinné prevence má být také včasné poučení dítěte, na koho se může obrátit v případě nouze nebo ohrožení (policie, učitel, zdravotník atd.). V případě potřeby je možné předat zákonným zástupcům kontakty (pediatrie, gynekologie, urologie, sexuologie). Učitel by měl o částech lidského těla týkajících se pohlavních orgánů mluvit bez zvláštního emočního náboje. Dítě by mělo být informováno o všem, co ho zajímá, důležitou však </w:t>
      </w:r>
      <w:r w:rsidRPr="00187433">
        <w:rPr>
          <w:rFonts w:ascii="Arial" w:hAnsi="Arial" w:cs="Arial"/>
          <w:sz w:val="20"/>
          <w:szCs w:val="20"/>
        </w:rPr>
        <w:lastRenderedPageBreak/>
        <w:t>zůstává forma sdělní. Pokud se učitel necítí zcela jist či nedokáže odpovědět na nějakou otázku dítěte, je důležité dát dítěti najevo, že jeho otázku slyší, že neubírá na jejím významu, jenomže neumí přesně odpovědět. Zároveň by měl mít v záloze někoho, na koho může dítě odkázat.</w:t>
      </w:r>
    </w:p>
    <w:p w:rsidR="00187433" w:rsidRPr="00187433" w:rsidRDefault="00187433" w:rsidP="00187433">
      <w:pPr>
        <w:spacing w:line="360" w:lineRule="auto"/>
        <w:jc w:val="both"/>
        <w:rPr>
          <w:rFonts w:ascii="Arial" w:hAnsi="Arial" w:cs="Arial"/>
          <w:b/>
          <w:sz w:val="20"/>
          <w:szCs w:val="20"/>
        </w:rPr>
      </w:pPr>
      <w:r w:rsidRPr="00187433">
        <w:rPr>
          <w:rFonts w:ascii="Arial" w:hAnsi="Arial" w:cs="Arial"/>
          <w:b/>
          <w:sz w:val="20"/>
          <w:szCs w:val="20"/>
        </w:rPr>
        <w:t xml:space="preserve">Doporučené postupy: </w:t>
      </w:r>
    </w:p>
    <w:p w:rsidR="00187433" w:rsidRPr="00187433" w:rsidRDefault="00187433" w:rsidP="00E66C73">
      <w:pPr>
        <w:pStyle w:val="Odstavecseseznamem"/>
        <w:numPr>
          <w:ilvl w:val="0"/>
          <w:numId w:val="36"/>
        </w:numPr>
        <w:spacing w:line="360" w:lineRule="auto"/>
        <w:jc w:val="both"/>
        <w:rPr>
          <w:rFonts w:ascii="Arial" w:hAnsi="Arial" w:cs="Arial"/>
          <w:sz w:val="20"/>
          <w:szCs w:val="20"/>
        </w:rPr>
      </w:pPr>
      <w:r w:rsidRPr="00187433">
        <w:rPr>
          <w:rFonts w:ascii="Arial" w:hAnsi="Arial" w:cs="Arial"/>
          <w:sz w:val="20"/>
          <w:szCs w:val="20"/>
        </w:rPr>
        <w:t xml:space="preserve">Zjištění sociálního klimatu ve třídě – popis, včasná intervence, besedy aj. </w:t>
      </w:r>
    </w:p>
    <w:p w:rsidR="00187433" w:rsidRPr="00187433" w:rsidRDefault="00187433" w:rsidP="00E66C73">
      <w:pPr>
        <w:pStyle w:val="Odstavecseseznamem"/>
        <w:numPr>
          <w:ilvl w:val="0"/>
          <w:numId w:val="36"/>
        </w:numPr>
        <w:spacing w:line="360" w:lineRule="auto"/>
        <w:jc w:val="both"/>
        <w:rPr>
          <w:rFonts w:ascii="Arial" w:hAnsi="Arial" w:cs="Arial"/>
          <w:sz w:val="20"/>
          <w:szCs w:val="20"/>
        </w:rPr>
      </w:pPr>
      <w:r w:rsidRPr="00187433">
        <w:rPr>
          <w:rFonts w:ascii="Arial" w:hAnsi="Arial" w:cs="Arial"/>
          <w:sz w:val="20"/>
          <w:szCs w:val="20"/>
        </w:rPr>
        <w:t xml:space="preserve">Učitel si může všímat i tělesných změn u dítěte viditelných pouhým okem. Pokud by v této oblasti učitel shledal něco podezřelého nebo něco, co se mu zná mimo normu, měl by na to upozornit rodiče a nabídnou jim návštěvu odborníka (pediatr, sexuolog, gynekolog, androlog či urolog). </w:t>
      </w:r>
    </w:p>
    <w:p w:rsidR="00187433" w:rsidRDefault="00187433" w:rsidP="00E66C73">
      <w:pPr>
        <w:pStyle w:val="Odstavecseseznamem"/>
        <w:numPr>
          <w:ilvl w:val="0"/>
          <w:numId w:val="36"/>
        </w:numPr>
        <w:spacing w:line="360" w:lineRule="auto"/>
        <w:jc w:val="both"/>
        <w:rPr>
          <w:rFonts w:ascii="Arial" w:hAnsi="Arial" w:cs="Arial"/>
          <w:sz w:val="20"/>
          <w:szCs w:val="20"/>
        </w:rPr>
      </w:pPr>
      <w:r w:rsidRPr="00187433">
        <w:rPr>
          <w:rFonts w:ascii="Arial" w:hAnsi="Arial" w:cs="Arial"/>
          <w:sz w:val="20"/>
          <w:szCs w:val="20"/>
        </w:rPr>
        <w:t xml:space="preserve">Pedagog by si měl být vědom, že je potřeba brát vážně každé sdělení dítěte, a nepodceňovat je. Učiteli rovněž nepřísluší posuzovat pravdivost oznámení či tvrzení dítěte. To přísluší až soudu, resp. soudnímu znalci. Dospělý je povinen chránit a prosazovat nejlepší zájem dítěte. Zjištěné násilí páchané na dítěti (i sexuální) je povinen ohlásit Orgánů sociálně-právní ochrany dítěte (OSPOD) nebo Policii České republiky. Další možnost, jak anonymně ohlásit zjištěné násilí na dětech, nabízejí internetové stránky </w:t>
      </w:r>
      <w:hyperlink r:id="rId12" w:history="1">
        <w:r w:rsidR="00E45D9F" w:rsidRPr="001D435C">
          <w:rPr>
            <w:rStyle w:val="Hypertextovodkaz"/>
            <w:rFonts w:ascii="Arial" w:hAnsi="Arial" w:cs="Arial"/>
            <w:sz w:val="20"/>
            <w:szCs w:val="20"/>
          </w:rPr>
          <w:t>http://www.protikorupcni-linka.cz/cs/Obecna-temata/Nasili-na-detech/</w:t>
        </w:r>
      </w:hyperlink>
    </w:p>
    <w:p w:rsidR="00E45D9F" w:rsidRPr="00E45D9F" w:rsidRDefault="00E45D9F" w:rsidP="00E45D9F">
      <w:pPr>
        <w:spacing w:line="360" w:lineRule="auto"/>
        <w:jc w:val="both"/>
        <w:rPr>
          <w:rFonts w:ascii="Arial" w:hAnsi="Arial" w:cs="Arial"/>
          <w:b/>
          <w:sz w:val="24"/>
          <w:szCs w:val="24"/>
        </w:rPr>
      </w:pPr>
      <w:r w:rsidRPr="00E45D9F">
        <w:rPr>
          <w:rFonts w:ascii="Arial" w:hAnsi="Arial" w:cs="Arial"/>
          <w:b/>
          <w:sz w:val="24"/>
          <w:szCs w:val="24"/>
        </w:rPr>
        <w:t>19. Domácí násilí</w:t>
      </w:r>
    </w:p>
    <w:p w:rsidR="00E45D9F" w:rsidRDefault="00FF3053" w:rsidP="00E45D9F">
      <w:pPr>
        <w:spacing w:line="360" w:lineRule="auto"/>
        <w:jc w:val="both"/>
        <w:rPr>
          <w:rFonts w:ascii="Arial" w:hAnsi="Arial" w:cs="Arial"/>
          <w:sz w:val="20"/>
          <w:szCs w:val="20"/>
        </w:rPr>
      </w:pPr>
      <w:r w:rsidRPr="00FF3053">
        <w:rPr>
          <w:rFonts w:ascii="Arial" w:hAnsi="Arial" w:cs="Arial"/>
          <w:sz w:val="20"/>
          <w:szCs w:val="20"/>
        </w:rPr>
        <w:t>Domácí násilí řadíme mezi typy rizikového chování, které mohou ohrozit zdravý vývoj žáků a mít nepřímé dopady do chování žáků. Má negativní vliv na harmonický vývoj dětí a mladistvých zejména v oblasti emocionální, vztahové, může ohrozit i zdravý tělesný vývoj. Domácí násilí je netypickou formou rizikového chování pro školní prostředí, navíc je složité ho přesně identifikovat a správně vyhodnotit míru a potřebu podpory z vnějšího prostředí. Násilí, které se odehrává v rodině, se může projevovat v chování žáka a může být jedním z důvodů dalších forem rizikového chování (např.</w:t>
      </w:r>
      <w:r>
        <w:rPr>
          <w:rFonts w:ascii="Arial" w:hAnsi="Arial" w:cs="Arial"/>
          <w:sz w:val="20"/>
          <w:szCs w:val="20"/>
        </w:rPr>
        <w:t xml:space="preserve"> </w:t>
      </w:r>
      <w:r w:rsidRPr="00FF3053">
        <w:rPr>
          <w:rFonts w:ascii="Arial" w:hAnsi="Arial" w:cs="Arial"/>
          <w:sz w:val="20"/>
          <w:szCs w:val="20"/>
        </w:rPr>
        <w:t>záškoláctví, zneužívání návykových látek, sebepoškozování, násilné chování aj.) Domácí násilí představuje obvykle fyzické, psychické, nebo sexuální násilí mezi blízkými osobami, k němuž dochází skrytě v soukromí. Zařadit sem také můžeme ekonomické zneužívání a sociální násilí/izolaci. Je typické, že se intenzita násilného chování v průběhu času stupňuje.</w:t>
      </w:r>
    </w:p>
    <w:p w:rsidR="00FF3053" w:rsidRPr="002577D3" w:rsidRDefault="002577D3" w:rsidP="00E45D9F">
      <w:pPr>
        <w:spacing w:line="360" w:lineRule="auto"/>
        <w:jc w:val="both"/>
        <w:rPr>
          <w:rFonts w:ascii="Arial" w:hAnsi="Arial" w:cs="Arial"/>
          <w:sz w:val="20"/>
          <w:szCs w:val="20"/>
        </w:rPr>
      </w:pPr>
      <w:r w:rsidRPr="002577D3">
        <w:rPr>
          <w:rFonts w:ascii="Arial" w:hAnsi="Arial" w:cs="Arial"/>
          <w:sz w:val="20"/>
          <w:szCs w:val="20"/>
        </w:rPr>
        <w:t>Ve všech formách domácího násilí může dítě figurovat jako oběť i jako svědek. Děti jsou za svědky domácího násilí považovány, pokud vidí či slyší násilné projevy, vidí důsledky násilí. Přítomnost dítěte u domácího násilí považuje WHO za psychické týrání dítěte. Působení na děti, které se s domácím násilím setkaly, ať již ve formě obětí či svědků náleží odborníkům, nikoliv škole.</w:t>
      </w:r>
    </w:p>
    <w:p w:rsidR="002577D3" w:rsidRPr="002577D3" w:rsidRDefault="002577D3" w:rsidP="00E45D9F">
      <w:pPr>
        <w:spacing w:line="360" w:lineRule="auto"/>
        <w:jc w:val="both"/>
        <w:rPr>
          <w:rFonts w:ascii="Arial" w:hAnsi="Arial" w:cs="Arial"/>
          <w:b/>
          <w:sz w:val="20"/>
          <w:szCs w:val="20"/>
        </w:rPr>
      </w:pPr>
      <w:r w:rsidRPr="002577D3">
        <w:rPr>
          <w:rFonts w:ascii="Arial" w:hAnsi="Arial" w:cs="Arial"/>
          <w:b/>
          <w:sz w:val="20"/>
          <w:szCs w:val="20"/>
        </w:rPr>
        <w:t xml:space="preserve">Povinnosti a omezení školy: </w:t>
      </w:r>
    </w:p>
    <w:p w:rsidR="002577D3" w:rsidRPr="002577D3" w:rsidRDefault="002577D3" w:rsidP="00E45D9F">
      <w:pPr>
        <w:spacing w:line="360" w:lineRule="auto"/>
        <w:jc w:val="both"/>
        <w:rPr>
          <w:rFonts w:ascii="Arial" w:hAnsi="Arial" w:cs="Arial"/>
          <w:sz w:val="20"/>
          <w:szCs w:val="20"/>
        </w:rPr>
      </w:pPr>
      <w:r w:rsidRPr="002577D3">
        <w:rPr>
          <w:rFonts w:ascii="Arial" w:hAnsi="Arial" w:cs="Arial"/>
          <w:sz w:val="20"/>
          <w:szCs w:val="20"/>
        </w:rPr>
        <w:t xml:space="preserve">Škola nemůže být tím, kdo primárně zasahuje do řešení situace v rodině. Není úlohou pedagoga usuzovat na domácí násilí na základě svých pocitů, vyvozovat jez chování a projevů dítěte. Pedagog je však povinen jednat v okamžiku, kdy se mu například dítě svěří či pokud zaznamená dlouhodobé nezpochybnitelné známky násilí páchané na dítěti. Pokud se ukáže, že je dítě obětí domácího násilí, </w:t>
      </w:r>
      <w:r w:rsidRPr="002577D3">
        <w:rPr>
          <w:rFonts w:ascii="Arial" w:hAnsi="Arial" w:cs="Arial"/>
          <w:sz w:val="20"/>
          <w:szCs w:val="20"/>
        </w:rPr>
        <w:lastRenderedPageBreak/>
        <w:t xml:space="preserve">které splňuje skutkovou podstatu trestného činu, je zaměstnanec školy povinen tuto skutečnost oznámit Policii ČR a OSPOD. </w:t>
      </w:r>
    </w:p>
    <w:p w:rsidR="002577D3" w:rsidRPr="002577D3" w:rsidRDefault="002577D3" w:rsidP="00E45D9F">
      <w:pPr>
        <w:spacing w:line="360" w:lineRule="auto"/>
        <w:jc w:val="both"/>
        <w:rPr>
          <w:rFonts w:ascii="Arial" w:hAnsi="Arial" w:cs="Arial"/>
          <w:b/>
          <w:sz w:val="20"/>
          <w:szCs w:val="20"/>
        </w:rPr>
      </w:pPr>
      <w:r w:rsidRPr="002577D3">
        <w:rPr>
          <w:rFonts w:ascii="Arial" w:hAnsi="Arial" w:cs="Arial"/>
          <w:b/>
          <w:sz w:val="20"/>
          <w:szCs w:val="20"/>
        </w:rPr>
        <w:t xml:space="preserve">Doporučené postupy: </w:t>
      </w:r>
    </w:p>
    <w:p w:rsidR="002577D3" w:rsidRPr="002577D3" w:rsidRDefault="002577D3" w:rsidP="00E45D9F">
      <w:pPr>
        <w:spacing w:line="360" w:lineRule="auto"/>
        <w:jc w:val="both"/>
        <w:rPr>
          <w:rFonts w:ascii="Arial" w:hAnsi="Arial" w:cs="Arial"/>
          <w:sz w:val="20"/>
          <w:szCs w:val="20"/>
        </w:rPr>
      </w:pPr>
      <w:r w:rsidRPr="002577D3">
        <w:rPr>
          <w:rFonts w:ascii="Arial" w:hAnsi="Arial" w:cs="Arial"/>
          <w:sz w:val="20"/>
          <w:szCs w:val="20"/>
        </w:rPr>
        <w:t xml:space="preserve">Pokud se dítě samo svěří učiteli, měl by mu učitel projevit důvěru, nebagatelizovat jeho sdělení, neobviňovat jej ze lži a podpořit jej. Měl by jej informovat o tom, že se na domácí násilí vztahuje ohlašovací povinnost a on musí jednat v souladu s ní. Když se dítě pedagogovi svěří, je dobré klást dítěti otevřené otázky, které umožňují, aby dítě svými slovy popsalo, co se stalo: </w:t>
      </w:r>
    </w:p>
    <w:p w:rsidR="002577D3" w:rsidRPr="002577D3" w:rsidRDefault="002577D3" w:rsidP="00E66C73">
      <w:pPr>
        <w:pStyle w:val="Odstavecseseznamem"/>
        <w:numPr>
          <w:ilvl w:val="0"/>
          <w:numId w:val="37"/>
        </w:numPr>
        <w:spacing w:line="360" w:lineRule="auto"/>
        <w:jc w:val="both"/>
        <w:rPr>
          <w:rFonts w:ascii="Arial" w:hAnsi="Arial" w:cs="Arial"/>
          <w:sz w:val="20"/>
          <w:szCs w:val="20"/>
        </w:rPr>
      </w:pPr>
      <w:r w:rsidRPr="002577D3">
        <w:rPr>
          <w:rFonts w:ascii="Arial" w:hAnsi="Arial" w:cs="Arial"/>
          <w:sz w:val="20"/>
          <w:szCs w:val="20"/>
        </w:rPr>
        <w:t xml:space="preserve">Řekni mi, co se stalo... </w:t>
      </w:r>
    </w:p>
    <w:p w:rsidR="002577D3" w:rsidRPr="002577D3" w:rsidRDefault="002577D3" w:rsidP="00E66C73">
      <w:pPr>
        <w:pStyle w:val="Odstavecseseznamem"/>
        <w:numPr>
          <w:ilvl w:val="0"/>
          <w:numId w:val="37"/>
        </w:numPr>
        <w:spacing w:line="360" w:lineRule="auto"/>
        <w:jc w:val="both"/>
        <w:rPr>
          <w:rFonts w:ascii="Arial" w:hAnsi="Arial" w:cs="Arial"/>
          <w:sz w:val="20"/>
          <w:szCs w:val="20"/>
        </w:rPr>
      </w:pPr>
      <w:r w:rsidRPr="002577D3">
        <w:rPr>
          <w:rFonts w:ascii="Arial" w:hAnsi="Arial" w:cs="Arial"/>
          <w:sz w:val="20"/>
          <w:szCs w:val="20"/>
        </w:rPr>
        <w:t xml:space="preserve">Co se stalo potom? </w:t>
      </w:r>
    </w:p>
    <w:p w:rsidR="002577D3" w:rsidRDefault="002577D3" w:rsidP="00E66C73">
      <w:pPr>
        <w:pStyle w:val="Odstavecseseznamem"/>
        <w:numPr>
          <w:ilvl w:val="0"/>
          <w:numId w:val="37"/>
        </w:numPr>
        <w:spacing w:line="360" w:lineRule="auto"/>
        <w:jc w:val="both"/>
        <w:rPr>
          <w:rFonts w:ascii="Arial" w:hAnsi="Arial" w:cs="Arial"/>
          <w:sz w:val="20"/>
          <w:szCs w:val="20"/>
        </w:rPr>
      </w:pPr>
      <w:r w:rsidRPr="002577D3">
        <w:rPr>
          <w:rFonts w:ascii="Arial" w:hAnsi="Arial" w:cs="Arial"/>
          <w:sz w:val="20"/>
          <w:szCs w:val="20"/>
        </w:rPr>
        <w:t>Kde jsi přešel/a k této modřině? Rolí učitele je zprostředkovat dítěti potřebné informace a přizvat k řešení situace odborníky, kteří se dané problematice systematicky věnují. Pokud se na pedagoga obrátí rodič – oběť domácího násilí, měl by jej pedagog odkázat na další odborníky, kteří se této problematice systematicky věnují (intervenční centra, azylová centra, dětská krizová centra).</w:t>
      </w:r>
    </w:p>
    <w:p w:rsidR="003D6F34" w:rsidRPr="003D6F34" w:rsidRDefault="003D6F34" w:rsidP="003D6F34">
      <w:pPr>
        <w:jc w:val="both"/>
        <w:rPr>
          <w:rFonts w:ascii="Arial" w:hAnsi="Arial" w:cs="Arial"/>
          <w:b/>
          <w:sz w:val="24"/>
          <w:szCs w:val="24"/>
        </w:rPr>
      </w:pPr>
      <w:r w:rsidRPr="003D6F34">
        <w:rPr>
          <w:rFonts w:ascii="Arial" w:hAnsi="Arial" w:cs="Arial"/>
          <w:b/>
          <w:sz w:val="24"/>
          <w:szCs w:val="24"/>
        </w:rPr>
        <w:t>19. Syndrom týraného dítěte - CAN</w:t>
      </w:r>
    </w:p>
    <w:p w:rsidR="003D6F34" w:rsidRDefault="003D6F34" w:rsidP="003D6F34">
      <w:pPr>
        <w:spacing w:line="360" w:lineRule="auto"/>
        <w:jc w:val="both"/>
        <w:rPr>
          <w:rFonts w:ascii="Arial" w:hAnsi="Arial" w:cs="Arial"/>
          <w:sz w:val="20"/>
          <w:szCs w:val="20"/>
        </w:rPr>
      </w:pPr>
      <w:r w:rsidRPr="003D6F34">
        <w:rPr>
          <w:rFonts w:ascii="Arial" w:hAnsi="Arial" w:cs="Arial"/>
          <w:sz w:val="20"/>
          <w:szCs w:val="20"/>
        </w:rPr>
        <w:t>Jedná se o jakoukoliv formu týrání, zneužívání a zanedbávání dětí, která je pro naší společnost nepřijatelná. Dítě nejčastěji poškozují jeho rodiče a další členové rodiny.</w:t>
      </w:r>
    </w:p>
    <w:p w:rsidR="003D6F34" w:rsidRDefault="003D6F34" w:rsidP="003D6F34">
      <w:pPr>
        <w:spacing w:line="360" w:lineRule="auto"/>
        <w:jc w:val="both"/>
        <w:rPr>
          <w:rFonts w:ascii="Arial" w:hAnsi="Arial" w:cs="Arial"/>
          <w:sz w:val="20"/>
          <w:szCs w:val="20"/>
        </w:rPr>
      </w:pPr>
      <w:r w:rsidRPr="003D6F34">
        <w:rPr>
          <w:rFonts w:ascii="Arial" w:hAnsi="Arial" w:cs="Arial"/>
          <w:sz w:val="20"/>
          <w:szCs w:val="20"/>
        </w:rPr>
        <w:t xml:space="preserve">Základní pravidla primární prevence V případě zjištění syndromu CAN učitel nepostupuje sám, dle závažnosti informuje pediatra, OSPOD, místní oddělení Policie České republiky, či dalšími odborníky. Pokud má učitel jistotu, že byl spáchán trestný čin, má ze zákona povinnost obrátit se na orgány činné v trestním řízení, pokud má podezření, zákon určuje školskému zařízení za povinnost nahlásit tuto skutečnost na OSPOD. Pomoci informovat mohou také intervenční centra, linky důvěry. V rámci všeobecné prevence je třeba zařadit tuto problematiku do výuky. </w:t>
      </w:r>
    </w:p>
    <w:p w:rsidR="003D6F34" w:rsidRPr="00597543" w:rsidRDefault="003D6F34" w:rsidP="003D6F34">
      <w:pPr>
        <w:spacing w:line="360" w:lineRule="auto"/>
        <w:jc w:val="both"/>
        <w:rPr>
          <w:rFonts w:ascii="Arial" w:hAnsi="Arial" w:cs="Arial"/>
          <w:b/>
          <w:sz w:val="20"/>
          <w:szCs w:val="20"/>
        </w:rPr>
      </w:pPr>
      <w:r w:rsidRPr="00597543">
        <w:rPr>
          <w:rFonts w:ascii="Arial" w:hAnsi="Arial" w:cs="Arial"/>
          <w:b/>
          <w:sz w:val="20"/>
          <w:szCs w:val="20"/>
        </w:rPr>
        <w:t xml:space="preserve">Je třeba žáky informovat: </w:t>
      </w:r>
    </w:p>
    <w:p w:rsidR="003D6F34" w:rsidRPr="003D6F34" w:rsidRDefault="003D6F34" w:rsidP="00E66C73">
      <w:pPr>
        <w:pStyle w:val="Odstavecseseznamem"/>
        <w:numPr>
          <w:ilvl w:val="0"/>
          <w:numId w:val="38"/>
        </w:numPr>
        <w:spacing w:line="360" w:lineRule="auto"/>
        <w:jc w:val="both"/>
        <w:rPr>
          <w:rFonts w:ascii="Arial" w:hAnsi="Arial" w:cs="Arial"/>
          <w:sz w:val="20"/>
          <w:szCs w:val="20"/>
        </w:rPr>
      </w:pPr>
      <w:r>
        <w:rPr>
          <w:rFonts w:ascii="Arial" w:hAnsi="Arial" w:cs="Arial"/>
          <w:sz w:val="20"/>
          <w:szCs w:val="20"/>
        </w:rPr>
        <w:t xml:space="preserve">o </w:t>
      </w:r>
      <w:r w:rsidRPr="003D6F34">
        <w:rPr>
          <w:rFonts w:ascii="Arial" w:hAnsi="Arial" w:cs="Arial"/>
          <w:sz w:val="20"/>
          <w:szCs w:val="20"/>
        </w:rPr>
        <w:t xml:space="preserve">dětských právech </w:t>
      </w:r>
    </w:p>
    <w:p w:rsidR="003D6F34" w:rsidRPr="003D6F34" w:rsidRDefault="003D6F34" w:rsidP="00E66C73">
      <w:pPr>
        <w:pStyle w:val="Odstavecseseznamem"/>
        <w:numPr>
          <w:ilvl w:val="0"/>
          <w:numId w:val="38"/>
        </w:numPr>
        <w:spacing w:line="360" w:lineRule="auto"/>
        <w:jc w:val="both"/>
        <w:rPr>
          <w:rFonts w:ascii="Arial" w:hAnsi="Arial" w:cs="Arial"/>
          <w:sz w:val="20"/>
          <w:szCs w:val="20"/>
        </w:rPr>
      </w:pPr>
      <w:r>
        <w:rPr>
          <w:rFonts w:ascii="Arial" w:hAnsi="Arial" w:cs="Arial"/>
          <w:sz w:val="20"/>
          <w:szCs w:val="20"/>
        </w:rPr>
        <w:t xml:space="preserve">o </w:t>
      </w:r>
      <w:r w:rsidRPr="003D6F34">
        <w:rPr>
          <w:rFonts w:ascii="Arial" w:hAnsi="Arial" w:cs="Arial"/>
          <w:sz w:val="20"/>
          <w:szCs w:val="20"/>
        </w:rPr>
        <w:t xml:space="preserve">hranicích, které by neměl ani rodič překročit </w:t>
      </w:r>
    </w:p>
    <w:p w:rsidR="003D6F34" w:rsidRPr="003D6F34" w:rsidRDefault="003D6F34" w:rsidP="00E66C73">
      <w:pPr>
        <w:pStyle w:val="Odstavecseseznamem"/>
        <w:numPr>
          <w:ilvl w:val="0"/>
          <w:numId w:val="38"/>
        </w:numPr>
        <w:spacing w:line="360" w:lineRule="auto"/>
        <w:jc w:val="both"/>
        <w:rPr>
          <w:rFonts w:ascii="Arial" w:hAnsi="Arial" w:cs="Arial"/>
          <w:sz w:val="20"/>
          <w:szCs w:val="20"/>
        </w:rPr>
      </w:pPr>
      <w:r w:rsidRPr="003D6F34">
        <w:rPr>
          <w:rFonts w:ascii="Arial" w:hAnsi="Arial" w:cs="Arial"/>
          <w:sz w:val="20"/>
          <w:szCs w:val="20"/>
        </w:rPr>
        <w:t xml:space="preserve">co dělat, pokud se dítě setká s prvními projevy týrání, zneužívání či zanedbávání </w:t>
      </w:r>
    </w:p>
    <w:p w:rsidR="003D6F34" w:rsidRPr="003D6F34" w:rsidRDefault="003D6F34" w:rsidP="00E66C73">
      <w:pPr>
        <w:pStyle w:val="Odstavecseseznamem"/>
        <w:numPr>
          <w:ilvl w:val="0"/>
          <w:numId w:val="38"/>
        </w:numPr>
        <w:spacing w:line="360" w:lineRule="auto"/>
        <w:jc w:val="both"/>
        <w:rPr>
          <w:rFonts w:ascii="Arial" w:hAnsi="Arial" w:cs="Arial"/>
          <w:sz w:val="20"/>
          <w:szCs w:val="20"/>
        </w:rPr>
      </w:pPr>
      <w:r w:rsidRPr="003D6F34">
        <w:rPr>
          <w:rFonts w:ascii="Arial" w:hAnsi="Arial" w:cs="Arial"/>
          <w:sz w:val="20"/>
          <w:szCs w:val="20"/>
        </w:rPr>
        <w:t xml:space="preserve">tzv. tabu zónách na těle dítěte </w:t>
      </w:r>
    </w:p>
    <w:p w:rsidR="003D6F34" w:rsidRDefault="003D6F34" w:rsidP="00E66C73">
      <w:pPr>
        <w:pStyle w:val="Odstavecseseznamem"/>
        <w:numPr>
          <w:ilvl w:val="0"/>
          <w:numId w:val="38"/>
        </w:numPr>
        <w:spacing w:line="360" w:lineRule="auto"/>
        <w:jc w:val="both"/>
        <w:rPr>
          <w:rFonts w:ascii="Arial" w:hAnsi="Arial" w:cs="Arial"/>
          <w:sz w:val="20"/>
          <w:szCs w:val="20"/>
        </w:rPr>
      </w:pPr>
      <w:r w:rsidRPr="003D6F34">
        <w:rPr>
          <w:rFonts w:ascii="Arial" w:hAnsi="Arial" w:cs="Arial"/>
          <w:sz w:val="20"/>
          <w:szCs w:val="20"/>
        </w:rPr>
        <w:t>na koho se obrátit</w:t>
      </w:r>
    </w:p>
    <w:p w:rsidR="003D6F34" w:rsidRPr="003D6F34" w:rsidRDefault="003D6F34" w:rsidP="003D6F34">
      <w:pPr>
        <w:spacing w:line="360" w:lineRule="auto"/>
        <w:jc w:val="both"/>
        <w:rPr>
          <w:rFonts w:ascii="Arial" w:hAnsi="Arial" w:cs="Arial"/>
          <w:b/>
          <w:sz w:val="20"/>
          <w:szCs w:val="20"/>
        </w:rPr>
      </w:pPr>
      <w:r w:rsidRPr="003D6F34">
        <w:rPr>
          <w:rFonts w:ascii="Arial" w:hAnsi="Arial" w:cs="Arial"/>
          <w:b/>
          <w:sz w:val="20"/>
          <w:szCs w:val="20"/>
        </w:rPr>
        <w:t xml:space="preserve">Doporučené postupy: </w:t>
      </w:r>
    </w:p>
    <w:p w:rsidR="003D6F34" w:rsidRPr="003D6F34" w:rsidRDefault="003D6F34" w:rsidP="00E66C73">
      <w:pPr>
        <w:pStyle w:val="Odstavecseseznamem"/>
        <w:numPr>
          <w:ilvl w:val="0"/>
          <w:numId w:val="39"/>
        </w:numPr>
        <w:spacing w:line="360" w:lineRule="auto"/>
        <w:jc w:val="both"/>
        <w:rPr>
          <w:rFonts w:ascii="Arial" w:hAnsi="Arial" w:cs="Arial"/>
          <w:sz w:val="20"/>
          <w:szCs w:val="20"/>
        </w:rPr>
      </w:pPr>
      <w:r w:rsidRPr="003D6F34">
        <w:rPr>
          <w:rFonts w:ascii="Arial" w:hAnsi="Arial" w:cs="Arial"/>
          <w:sz w:val="20"/>
          <w:szCs w:val="20"/>
        </w:rPr>
        <w:t xml:space="preserve">Důležitá je všímavost pedagoga, zda dítě nese nějaké stopy týrání. Jde o změny chování žáka či o fyzické známky vypovídající o násilném zacházení s dítětem. </w:t>
      </w:r>
    </w:p>
    <w:p w:rsidR="003D6F34" w:rsidRPr="003D6F34" w:rsidRDefault="003D6F34" w:rsidP="00E66C73">
      <w:pPr>
        <w:pStyle w:val="Odstavecseseznamem"/>
        <w:numPr>
          <w:ilvl w:val="0"/>
          <w:numId w:val="39"/>
        </w:numPr>
        <w:spacing w:line="360" w:lineRule="auto"/>
        <w:jc w:val="both"/>
        <w:rPr>
          <w:rFonts w:ascii="Arial" w:hAnsi="Arial" w:cs="Arial"/>
          <w:sz w:val="20"/>
          <w:szCs w:val="20"/>
        </w:rPr>
      </w:pPr>
      <w:r w:rsidRPr="003D6F34">
        <w:rPr>
          <w:rFonts w:ascii="Arial" w:hAnsi="Arial" w:cs="Arial"/>
          <w:sz w:val="20"/>
          <w:szCs w:val="20"/>
        </w:rPr>
        <w:t xml:space="preserve">Pedagog by se měl vždy pokusit navázat s žákem osobní kontakt. Rozhovor s dítětem nemusí vést pouze třídní učitel, ale i jakýkoliv jiný zaměstnanec školy, kterému žák důvěřuje. Vystoupení týraného dítěte z anonymity je to nejtěžší, co po něm můžeme chtít! </w:t>
      </w:r>
    </w:p>
    <w:p w:rsidR="003D6F34" w:rsidRPr="003D6F34" w:rsidRDefault="003D6F34" w:rsidP="00E66C73">
      <w:pPr>
        <w:pStyle w:val="Odstavecseseznamem"/>
        <w:numPr>
          <w:ilvl w:val="0"/>
          <w:numId w:val="39"/>
        </w:numPr>
        <w:spacing w:line="360" w:lineRule="auto"/>
        <w:jc w:val="both"/>
        <w:rPr>
          <w:rFonts w:ascii="Arial" w:hAnsi="Arial" w:cs="Arial"/>
          <w:sz w:val="20"/>
          <w:szCs w:val="20"/>
        </w:rPr>
      </w:pPr>
      <w:r w:rsidRPr="003D6F34">
        <w:rPr>
          <w:rFonts w:ascii="Arial" w:hAnsi="Arial" w:cs="Arial"/>
          <w:sz w:val="20"/>
          <w:szCs w:val="20"/>
        </w:rPr>
        <w:lastRenderedPageBreak/>
        <w:t xml:space="preserve">Další informace je možné získat od spolužáků či sourozenců. </w:t>
      </w:r>
    </w:p>
    <w:p w:rsidR="003D6F34" w:rsidRPr="003D6F34" w:rsidRDefault="003D6F34" w:rsidP="00E66C73">
      <w:pPr>
        <w:pStyle w:val="Odstavecseseznamem"/>
        <w:numPr>
          <w:ilvl w:val="0"/>
          <w:numId w:val="39"/>
        </w:numPr>
        <w:spacing w:line="360" w:lineRule="auto"/>
        <w:jc w:val="both"/>
        <w:rPr>
          <w:rFonts w:ascii="Arial" w:hAnsi="Arial" w:cs="Arial"/>
          <w:sz w:val="20"/>
          <w:szCs w:val="20"/>
        </w:rPr>
      </w:pPr>
      <w:r w:rsidRPr="003D6F34">
        <w:rPr>
          <w:rFonts w:ascii="Arial" w:hAnsi="Arial" w:cs="Arial"/>
          <w:sz w:val="20"/>
          <w:szCs w:val="20"/>
        </w:rPr>
        <w:t xml:space="preserve">Ve většině případů je vhodné oslovit rodiče, kteří by měli okomentovat to, jak si vysvětlují problémy, které učitel u dítěte vypozoroval. Můžeme tak i zjistit, že skutečnou příčinou žákova neobvyklého chování je něco jiného než domácí týrání. </w:t>
      </w:r>
    </w:p>
    <w:p w:rsidR="003D6F34" w:rsidRDefault="003D6F34" w:rsidP="00E66C73">
      <w:pPr>
        <w:pStyle w:val="Odstavecseseznamem"/>
        <w:numPr>
          <w:ilvl w:val="0"/>
          <w:numId w:val="39"/>
        </w:numPr>
        <w:spacing w:line="360" w:lineRule="auto"/>
        <w:jc w:val="both"/>
        <w:rPr>
          <w:rFonts w:ascii="Arial" w:hAnsi="Arial" w:cs="Arial"/>
          <w:sz w:val="20"/>
          <w:szCs w:val="20"/>
        </w:rPr>
      </w:pPr>
      <w:r w:rsidRPr="003D6F34">
        <w:rPr>
          <w:rFonts w:ascii="Arial" w:hAnsi="Arial" w:cs="Arial"/>
          <w:sz w:val="20"/>
          <w:szCs w:val="20"/>
        </w:rPr>
        <w:t>Pokud dítě samo přizná, že je týráno, nebo si tuto informaci učitel jinak potvrdí, je vhodné kontaktovat odborníky a kontaktovat OSPOD, případně místní oddělení Policie České republiky.</w:t>
      </w:r>
    </w:p>
    <w:p w:rsidR="00597543" w:rsidRPr="00597543" w:rsidRDefault="00597543" w:rsidP="00597543">
      <w:pPr>
        <w:jc w:val="both"/>
        <w:rPr>
          <w:rFonts w:ascii="Arial" w:hAnsi="Arial" w:cs="Arial"/>
          <w:b/>
          <w:sz w:val="24"/>
          <w:szCs w:val="24"/>
        </w:rPr>
      </w:pPr>
      <w:r w:rsidRPr="00597543">
        <w:rPr>
          <w:rFonts w:ascii="Arial" w:hAnsi="Arial" w:cs="Arial"/>
          <w:b/>
          <w:sz w:val="24"/>
          <w:szCs w:val="24"/>
        </w:rPr>
        <w:t xml:space="preserve">20. Závislostní chování žáka - </w:t>
      </w:r>
      <w:proofErr w:type="spellStart"/>
      <w:r w:rsidRPr="00597543">
        <w:rPr>
          <w:rFonts w:ascii="Arial" w:hAnsi="Arial" w:cs="Arial"/>
          <w:b/>
          <w:sz w:val="24"/>
          <w:szCs w:val="24"/>
        </w:rPr>
        <w:t>adiktologie</w:t>
      </w:r>
      <w:proofErr w:type="spellEnd"/>
    </w:p>
    <w:p w:rsidR="0080316B" w:rsidRDefault="004E3CE1" w:rsidP="0080316B">
      <w:pPr>
        <w:spacing w:line="360" w:lineRule="auto"/>
        <w:jc w:val="both"/>
        <w:rPr>
          <w:rFonts w:ascii="Arial" w:hAnsi="Arial" w:cs="Arial"/>
          <w:sz w:val="20"/>
          <w:szCs w:val="20"/>
        </w:rPr>
      </w:pPr>
      <w:r w:rsidRPr="004E3CE1">
        <w:rPr>
          <w:rFonts w:ascii="Arial" w:hAnsi="Arial" w:cs="Arial"/>
          <w:sz w:val="20"/>
          <w:szCs w:val="20"/>
        </w:rPr>
        <w:t xml:space="preserve">Definice závislosti Závislostí je míněno cokoliv, co je závislostním vztahem. Pokrývá tedy široké spektrum. </w:t>
      </w:r>
      <w:proofErr w:type="spellStart"/>
      <w:r w:rsidRPr="004E3CE1">
        <w:rPr>
          <w:rFonts w:ascii="Arial" w:hAnsi="Arial" w:cs="Arial"/>
          <w:sz w:val="20"/>
          <w:szCs w:val="20"/>
        </w:rPr>
        <w:t>Adiktologie</w:t>
      </w:r>
      <w:proofErr w:type="spellEnd"/>
      <w:r w:rsidRPr="004E3CE1">
        <w:rPr>
          <w:rFonts w:ascii="Arial" w:hAnsi="Arial" w:cs="Arial"/>
          <w:sz w:val="20"/>
          <w:szCs w:val="20"/>
        </w:rPr>
        <w:t xml:space="preserve"> se tedy zabývá závislostmi na alkoholu, drogách, ale i hracích automatech či závislostními partnerskými vztahy. Spojuje lidi s různorodou primární odborností a její základní otázkou je jak lze odhalit, porozumět a vysvětlit příčiny a následky vzniku a rozvoje návykového chování,</w:t>
      </w:r>
      <w:r>
        <w:rPr>
          <w:rFonts w:ascii="Arial" w:hAnsi="Arial" w:cs="Arial"/>
          <w:sz w:val="20"/>
          <w:szCs w:val="20"/>
        </w:rPr>
        <w:t xml:space="preserve"> </w:t>
      </w:r>
      <w:r w:rsidRPr="004E3CE1">
        <w:rPr>
          <w:rFonts w:ascii="Arial" w:hAnsi="Arial" w:cs="Arial"/>
          <w:sz w:val="20"/>
          <w:szCs w:val="20"/>
        </w:rPr>
        <w:t>které může ústit až do závislosti.</w:t>
      </w:r>
    </w:p>
    <w:p w:rsidR="004E3CE1" w:rsidRPr="004E3CE1" w:rsidRDefault="004E3CE1" w:rsidP="0080316B">
      <w:pPr>
        <w:spacing w:line="360" w:lineRule="auto"/>
        <w:jc w:val="both"/>
        <w:rPr>
          <w:rFonts w:ascii="Arial" w:hAnsi="Arial" w:cs="Arial"/>
          <w:b/>
          <w:sz w:val="20"/>
          <w:szCs w:val="20"/>
        </w:rPr>
      </w:pPr>
      <w:r w:rsidRPr="004E3CE1">
        <w:rPr>
          <w:rFonts w:ascii="Arial" w:hAnsi="Arial" w:cs="Arial"/>
          <w:b/>
          <w:sz w:val="20"/>
          <w:szCs w:val="20"/>
        </w:rPr>
        <w:t xml:space="preserve">Doporučené postupy: </w:t>
      </w:r>
    </w:p>
    <w:p w:rsidR="004E3CE1" w:rsidRDefault="004E3CE1" w:rsidP="0080316B">
      <w:pPr>
        <w:spacing w:line="360" w:lineRule="auto"/>
        <w:jc w:val="both"/>
        <w:rPr>
          <w:rFonts w:ascii="Arial" w:hAnsi="Arial" w:cs="Arial"/>
          <w:sz w:val="20"/>
          <w:szCs w:val="20"/>
        </w:rPr>
      </w:pPr>
      <w:r w:rsidRPr="004E3CE1">
        <w:rPr>
          <w:rFonts w:ascii="Arial" w:hAnsi="Arial" w:cs="Arial"/>
          <w:sz w:val="20"/>
          <w:szCs w:val="20"/>
        </w:rPr>
        <w:t>Pokud škola vypozoruje závislostní chování u žáků, nahlásí tuto skutečnost orgánu sociálně-právní ochrany dětí (OSPOD), popř. kontaktuje místí oddělení Policie ČR.</w:t>
      </w:r>
    </w:p>
    <w:p w:rsidR="004E3CE1" w:rsidRPr="004E3CE1" w:rsidRDefault="004E3CE1" w:rsidP="004E3CE1">
      <w:pPr>
        <w:jc w:val="both"/>
        <w:rPr>
          <w:rFonts w:ascii="Arial" w:hAnsi="Arial" w:cs="Arial"/>
          <w:b/>
          <w:sz w:val="24"/>
          <w:szCs w:val="24"/>
        </w:rPr>
      </w:pPr>
      <w:r w:rsidRPr="004E3CE1">
        <w:rPr>
          <w:rFonts w:ascii="Arial" w:hAnsi="Arial" w:cs="Arial"/>
          <w:b/>
          <w:sz w:val="24"/>
          <w:szCs w:val="24"/>
        </w:rPr>
        <w:t>21. Rizikové sporty, rizikové chování v dopravě</w:t>
      </w:r>
    </w:p>
    <w:p w:rsidR="004E3CE1" w:rsidRDefault="004E3CE1" w:rsidP="0080316B">
      <w:pPr>
        <w:spacing w:line="360" w:lineRule="auto"/>
        <w:jc w:val="both"/>
        <w:rPr>
          <w:rFonts w:ascii="Arial" w:hAnsi="Arial" w:cs="Arial"/>
          <w:sz w:val="20"/>
          <w:szCs w:val="20"/>
        </w:rPr>
      </w:pPr>
      <w:r w:rsidRPr="004E3CE1">
        <w:rPr>
          <w:rFonts w:ascii="Arial" w:hAnsi="Arial" w:cs="Arial"/>
          <w:sz w:val="20"/>
          <w:szCs w:val="20"/>
        </w:rPr>
        <w:t>Jedná se o relativně novou formu rizikového chování z hlediska masového rozšíření. Toto rizikové chování lze definovat jako záměrné vystavování sebe nebo druhých nepřiměřeně vysokému riziku újmy na zdraví nebo dokonce přímému ohrožení života v rámci sportovní činnosti nebo v dopravě (Mi</w:t>
      </w:r>
      <w:r w:rsidR="002D44F7">
        <w:rPr>
          <w:rFonts w:ascii="Arial" w:hAnsi="Arial" w:cs="Arial"/>
          <w:sz w:val="20"/>
          <w:szCs w:val="20"/>
        </w:rPr>
        <w:t>l</w:t>
      </w:r>
      <w:r w:rsidRPr="004E3CE1">
        <w:rPr>
          <w:rFonts w:ascii="Arial" w:hAnsi="Arial" w:cs="Arial"/>
          <w:sz w:val="20"/>
          <w:szCs w:val="20"/>
        </w:rPr>
        <w:t>ovský, 2010, s.</w:t>
      </w:r>
      <w:r>
        <w:rPr>
          <w:rFonts w:ascii="Arial" w:hAnsi="Arial" w:cs="Arial"/>
          <w:sz w:val="20"/>
          <w:szCs w:val="20"/>
        </w:rPr>
        <w:t xml:space="preserve"> </w:t>
      </w:r>
      <w:r w:rsidRPr="004E3CE1">
        <w:rPr>
          <w:rFonts w:ascii="Arial" w:hAnsi="Arial" w:cs="Arial"/>
          <w:sz w:val="20"/>
          <w:szCs w:val="20"/>
        </w:rPr>
        <w:t>76). Patří sem např. tajné závody aut přímo za plného provozu, záměrné ježdění pod vlivem psychoaktivních látek, nekvalitně připravené raftové sjezdy divokých řek bez potřebného vybavení a zkušeností, snowboarding v lavinových polích nebo extrémní sjezdy horských kol v nebezpečném terénu bez ochranných pomůcek.</w:t>
      </w:r>
    </w:p>
    <w:p w:rsidR="004E3CE1" w:rsidRPr="004E3CE1" w:rsidRDefault="004E3CE1" w:rsidP="0080316B">
      <w:pPr>
        <w:spacing w:line="360" w:lineRule="auto"/>
        <w:jc w:val="both"/>
        <w:rPr>
          <w:rFonts w:ascii="Arial" w:hAnsi="Arial" w:cs="Arial"/>
          <w:b/>
          <w:sz w:val="20"/>
          <w:szCs w:val="20"/>
        </w:rPr>
      </w:pPr>
      <w:r w:rsidRPr="004E3CE1">
        <w:rPr>
          <w:rFonts w:ascii="Arial" w:hAnsi="Arial" w:cs="Arial"/>
          <w:b/>
          <w:sz w:val="20"/>
          <w:szCs w:val="20"/>
        </w:rPr>
        <w:t xml:space="preserve">Doporučené postupy: </w:t>
      </w:r>
    </w:p>
    <w:p w:rsidR="004E3CE1" w:rsidRDefault="004E3CE1" w:rsidP="0080316B">
      <w:pPr>
        <w:spacing w:line="360" w:lineRule="auto"/>
        <w:jc w:val="both"/>
        <w:rPr>
          <w:rFonts w:ascii="Arial" w:hAnsi="Arial" w:cs="Arial"/>
          <w:sz w:val="20"/>
          <w:szCs w:val="20"/>
        </w:rPr>
      </w:pPr>
      <w:r w:rsidRPr="004E3CE1">
        <w:rPr>
          <w:rFonts w:ascii="Arial" w:hAnsi="Arial" w:cs="Arial"/>
          <w:sz w:val="20"/>
          <w:szCs w:val="20"/>
        </w:rPr>
        <w:t xml:space="preserve">U podezření na výskyt žáků provozujících rizikové sporty či žáků konajících rizikové chování v dopravě by měly být informovány tyto osoby: </w:t>
      </w:r>
    </w:p>
    <w:p w:rsidR="004E3CE1" w:rsidRPr="004E3CE1" w:rsidRDefault="004E3CE1" w:rsidP="00E66C73">
      <w:pPr>
        <w:pStyle w:val="Odstavecseseznamem"/>
        <w:numPr>
          <w:ilvl w:val="0"/>
          <w:numId w:val="40"/>
        </w:numPr>
        <w:spacing w:line="360" w:lineRule="auto"/>
        <w:jc w:val="both"/>
        <w:rPr>
          <w:rFonts w:ascii="Arial" w:hAnsi="Arial" w:cs="Arial"/>
          <w:sz w:val="20"/>
          <w:szCs w:val="20"/>
        </w:rPr>
      </w:pPr>
      <w:r w:rsidRPr="004E3CE1">
        <w:rPr>
          <w:rFonts w:ascii="Arial" w:hAnsi="Arial" w:cs="Arial"/>
          <w:sz w:val="20"/>
          <w:szCs w:val="20"/>
        </w:rPr>
        <w:t xml:space="preserve">ředitel školy </w:t>
      </w:r>
    </w:p>
    <w:p w:rsidR="004E3CE1" w:rsidRPr="004E3CE1" w:rsidRDefault="004E3CE1" w:rsidP="00E66C73">
      <w:pPr>
        <w:pStyle w:val="Odstavecseseznamem"/>
        <w:numPr>
          <w:ilvl w:val="0"/>
          <w:numId w:val="40"/>
        </w:numPr>
        <w:spacing w:line="360" w:lineRule="auto"/>
        <w:jc w:val="both"/>
        <w:rPr>
          <w:rFonts w:ascii="Arial" w:hAnsi="Arial" w:cs="Arial"/>
          <w:sz w:val="20"/>
          <w:szCs w:val="20"/>
        </w:rPr>
      </w:pPr>
      <w:r w:rsidRPr="004E3CE1">
        <w:rPr>
          <w:rFonts w:ascii="Arial" w:hAnsi="Arial" w:cs="Arial"/>
          <w:sz w:val="20"/>
          <w:szCs w:val="20"/>
        </w:rPr>
        <w:t xml:space="preserve">rodiče / zákonný zástupce žáka </w:t>
      </w:r>
    </w:p>
    <w:p w:rsidR="00D255C3" w:rsidRDefault="00D255C3" w:rsidP="00E66C73">
      <w:pPr>
        <w:pStyle w:val="Odstavecseseznamem"/>
        <w:numPr>
          <w:ilvl w:val="0"/>
          <w:numId w:val="40"/>
        </w:numPr>
        <w:spacing w:line="360" w:lineRule="auto"/>
        <w:jc w:val="both"/>
        <w:rPr>
          <w:rFonts w:ascii="Arial" w:hAnsi="Arial" w:cs="Arial"/>
          <w:sz w:val="20"/>
          <w:szCs w:val="20"/>
        </w:rPr>
      </w:pPr>
      <w:r>
        <w:rPr>
          <w:rFonts w:ascii="Arial" w:hAnsi="Arial" w:cs="Arial"/>
          <w:sz w:val="20"/>
          <w:szCs w:val="20"/>
        </w:rPr>
        <w:t>třídní učitel</w:t>
      </w:r>
    </w:p>
    <w:p w:rsidR="004E3CE1" w:rsidRPr="004E3CE1" w:rsidRDefault="004E3CE1" w:rsidP="00E66C73">
      <w:pPr>
        <w:pStyle w:val="Odstavecseseznamem"/>
        <w:numPr>
          <w:ilvl w:val="0"/>
          <w:numId w:val="40"/>
        </w:numPr>
        <w:spacing w:line="360" w:lineRule="auto"/>
        <w:jc w:val="both"/>
        <w:rPr>
          <w:rFonts w:ascii="Arial" w:hAnsi="Arial" w:cs="Arial"/>
          <w:sz w:val="20"/>
          <w:szCs w:val="20"/>
        </w:rPr>
      </w:pPr>
      <w:r w:rsidRPr="004E3CE1">
        <w:rPr>
          <w:rFonts w:ascii="Arial" w:hAnsi="Arial" w:cs="Arial"/>
          <w:sz w:val="20"/>
          <w:szCs w:val="20"/>
        </w:rPr>
        <w:t xml:space="preserve">metodik prevence </w:t>
      </w:r>
    </w:p>
    <w:p w:rsidR="004E3CE1" w:rsidRPr="004E3CE1" w:rsidRDefault="004E3CE1" w:rsidP="00E66C73">
      <w:pPr>
        <w:pStyle w:val="Odstavecseseznamem"/>
        <w:numPr>
          <w:ilvl w:val="0"/>
          <w:numId w:val="40"/>
        </w:numPr>
        <w:spacing w:line="360" w:lineRule="auto"/>
        <w:jc w:val="both"/>
        <w:rPr>
          <w:rFonts w:ascii="Arial" w:hAnsi="Arial" w:cs="Arial"/>
          <w:sz w:val="20"/>
          <w:szCs w:val="20"/>
        </w:rPr>
      </w:pPr>
      <w:r w:rsidRPr="004E3CE1">
        <w:rPr>
          <w:rFonts w:ascii="Arial" w:hAnsi="Arial" w:cs="Arial"/>
          <w:sz w:val="20"/>
          <w:szCs w:val="20"/>
        </w:rPr>
        <w:t xml:space="preserve">výchovný poradce </w:t>
      </w:r>
    </w:p>
    <w:p w:rsidR="004E3CE1" w:rsidRPr="004E3CE1" w:rsidRDefault="004E3CE1" w:rsidP="0080316B">
      <w:pPr>
        <w:spacing w:line="360" w:lineRule="auto"/>
        <w:jc w:val="both"/>
        <w:rPr>
          <w:rFonts w:ascii="Arial" w:hAnsi="Arial" w:cs="Arial"/>
          <w:sz w:val="20"/>
          <w:szCs w:val="20"/>
        </w:rPr>
      </w:pPr>
      <w:r w:rsidRPr="004E3CE1">
        <w:rPr>
          <w:rFonts w:ascii="Arial" w:hAnsi="Arial" w:cs="Arial"/>
          <w:sz w:val="20"/>
          <w:szCs w:val="20"/>
        </w:rPr>
        <w:t>V odůvodněných případech je dále možné kontaktovat OSPOD či Policii České republiky.</w:t>
      </w:r>
    </w:p>
    <w:p w:rsidR="00854414" w:rsidRPr="00854414" w:rsidRDefault="00854414" w:rsidP="002A756B">
      <w:pPr>
        <w:spacing w:line="360" w:lineRule="auto"/>
        <w:jc w:val="both"/>
        <w:rPr>
          <w:rFonts w:ascii="Arial" w:hAnsi="Arial" w:cs="Arial"/>
          <w:b/>
          <w:sz w:val="24"/>
          <w:szCs w:val="24"/>
        </w:rPr>
      </w:pPr>
      <w:r w:rsidRPr="00854414">
        <w:rPr>
          <w:rFonts w:ascii="Arial" w:hAnsi="Arial" w:cs="Arial"/>
          <w:b/>
          <w:sz w:val="24"/>
          <w:szCs w:val="24"/>
        </w:rPr>
        <w:t>B. V</w:t>
      </w:r>
      <w:r>
        <w:rPr>
          <w:rFonts w:ascii="Arial" w:hAnsi="Arial" w:cs="Arial"/>
          <w:b/>
          <w:sz w:val="24"/>
          <w:szCs w:val="24"/>
        </w:rPr>
        <w:t>ÝCHOVNÁ OPATŘENÍ</w:t>
      </w:r>
      <w:r w:rsidRPr="00854414">
        <w:rPr>
          <w:rFonts w:ascii="Arial" w:hAnsi="Arial" w:cs="Arial"/>
          <w:b/>
          <w:sz w:val="24"/>
          <w:szCs w:val="24"/>
        </w:rPr>
        <w:t xml:space="preserve"> </w:t>
      </w:r>
    </w:p>
    <w:p w:rsidR="00854414" w:rsidRPr="00854414" w:rsidRDefault="00854414" w:rsidP="002A756B">
      <w:pPr>
        <w:spacing w:line="360" w:lineRule="auto"/>
        <w:jc w:val="both"/>
        <w:rPr>
          <w:rFonts w:ascii="Arial" w:hAnsi="Arial" w:cs="Arial"/>
          <w:sz w:val="20"/>
          <w:szCs w:val="20"/>
        </w:rPr>
      </w:pPr>
      <w:r w:rsidRPr="00854414">
        <w:rPr>
          <w:rFonts w:ascii="Arial" w:hAnsi="Arial" w:cs="Arial"/>
          <w:sz w:val="20"/>
          <w:szCs w:val="20"/>
        </w:rPr>
        <w:t xml:space="preserve">Pro potrestání aktérů/agresorů lze užít následující výchovná opatření: </w:t>
      </w:r>
    </w:p>
    <w:p w:rsidR="00854414" w:rsidRPr="00854414" w:rsidRDefault="00854414" w:rsidP="00E66C73">
      <w:pPr>
        <w:pStyle w:val="Odstavecseseznamem"/>
        <w:numPr>
          <w:ilvl w:val="0"/>
          <w:numId w:val="11"/>
        </w:numPr>
        <w:spacing w:line="360" w:lineRule="auto"/>
        <w:jc w:val="both"/>
        <w:rPr>
          <w:rFonts w:ascii="Arial" w:hAnsi="Arial" w:cs="Arial"/>
          <w:sz w:val="20"/>
          <w:szCs w:val="20"/>
        </w:rPr>
      </w:pPr>
      <w:r w:rsidRPr="00854414">
        <w:rPr>
          <w:rFonts w:ascii="Arial" w:hAnsi="Arial" w:cs="Arial"/>
          <w:sz w:val="20"/>
          <w:szCs w:val="20"/>
        </w:rPr>
        <w:lastRenderedPageBreak/>
        <w:t xml:space="preserve">napomenutí a důtka TU, důtka ředitele školy </w:t>
      </w:r>
    </w:p>
    <w:p w:rsidR="00854414" w:rsidRPr="00854414" w:rsidRDefault="00854414" w:rsidP="00E66C73">
      <w:pPr>
        <w:pStyle w:val="Odstavecseseznamem"/>
        <w:numPr>
          <w:ilvl w:val="0"/>
          <w:numId w:val="11"/>
        </w:numPr>
        <w:spacing w:line="360" w:lineRule="auto"/>
        <w:jc w:val="both"/>
        <w:rPr>
          <w:rFonts w:ascii="Arial" w:hAnsi="Arial" w:cs="Arial"/>
          <w:sz w:val="20"/>
          <w:szCs w:val="20"/>
        </w:rPr>
      </w:pPr>
      <w:r w:rsidRPr="00854414">
        <w:rPr>
          <w:rFonts w:ascii="Arial" w:hAnsi="Arial" w:cs="Arial"/>
          <w:sz w:val="20"/>
          <w:szCs w:val="20"/>
        </w:rPr>
        <w:t xml:space="preserve">podmíněné vyloučení a vyloučení ze studia </w:t>
      </w:r>
    </w:p>
    <w:p w:rsidR="009C57F4" w:rsidRDefault="00854414" w:rsidP="00E66C73">
      <w:pPr>
        <w:pStyle w:val="Odstavecseseznamem"/>
        <w:numPr>
          <w:ilvl w:val="0"/>
          <w:numId w:val="11"/>
        </w:numPr>
        <w:spacing w:line="360" w:lineRule="auto"/>
        <w:jc w:val="both"/>
        <w:rPr>
          <w:rFonts w:ascii="Arial" w:hAnsi="Arial" w:cs="Arial"/>
          <w:sz w:val="20"/>
          <w:szCs w:val="20"/>
        </w:rPr>
      </w:pPr>
      <w:r w:rsidRPr="00854414">
        <w:rPr>
          <w:rFonts w:ascii="Arial" w:hAnsi="Arial" w:cs="Arial"/>
          <w:sz w:val="20"/>
          <w:szCs w:val="20"/>
        </w:rPr>
        <w:t>převedení do jiné třídy</w:t>
      </w:r>
    </w:p>
    <w:p w:rsidR="00854414" w:rsidRPr="00854414" w:rsidRDefault="00854414" w:rsidP="00854414">
      <w:pPr>
        <w:spacing w:line="360" w:lineRule="auto"/>
        <w:jc w:val="both"/>
        <w:rPr>
          <w:rFonts w:ascii="Arial" w:hAnsi="Arial" w:cs="Arial"/>
          <w:sz w:val="20"/>
          <w:szCs w:val="20"/>
        </w:rPr>
      </w:pPr>
      <w:r w:rsidRPr="00854414">
        <w:rPr>
          <w:rFonts w:ascii="Arial" w:hAnsi="Arial" w:cs="Arial"/>
          <w:sz w:val="20"/>
          <w:szCs w:val="20"/>
        </w:rPr>
        <w:t xml:space="preserve">V mimořádných situacích je možnost užít i jiná opatření: </w:t>
      </w:r>
    </w:p>
    <w:p w:rsidR="00854414" w:rsidRPr="00854414" w:rsidRDefault="00854414" w:rsidP="00854414">
      <w:pPr>
        <w:spacing w:line="360" w:lineRule="auto"/>
        <w:jc w:val="both"/>
        <w:rPr>
          <w:rFonts w:ascii="Arial" w:hAnsi="Arial" w:cs="Arial"/>
          <w:sz w:val="20"/>
          <w:szCs w:val="20"/>
        </w:rPr>
      </w:pPr>
      <w:r w:rsidRPr="00854414">
        <w:rPr>
          <w:rFonts w:ascii="Arial" w:hAnsi="Arial" w:cs="Arial"/>
          <w:sz w:val="20"/>
          <w:szCs w:val="20"/>
        </w:rPr>
        <w:sym w:font="Symbol" w:char="F0B7"/>
      </w:r>
      <w:r w:rsidRPr="00854414">
        <w:rPr>
          <w:rFonts w:ascii="Arial" w:hAnsi="Arial" w:cs="Arial"/>
          <w:sz w:val="20"/>
          <w:szCs w:val="20"/>
        </w:rPr>
        <w:t xml:space="preserve"> ředitel školy doporučí rodičům dobrovolné umístění dítěte do pobytového oddělení SVP, případně doporučí realizovat dobrovolný diagnostický pobyt žáka v místně </w:t>
      </w:r>
      <w:r>
        <w:rPr>
          <w:rFonts w:ascii="Arial" w:hAnsi="Arial" w:cs="Arial"/>
          <w:sz w:val="20"/>
          <w:szCs w:val="20"/>
        </w:rPr>
        <w:t>příslušném diagnostickém ústavu.</w:t>
      </w:r>
      <w:r w:rsidRPr="00854414">
        <w:rPr>
          <w:rFonts w:ascii="Arial" w:hAnsi="Arial" w:cs="Arial"/>
          <w:sz w:val="20"/>
          <w:szCs w:val="20"/>
        </w:rPr>
        <w:t xml:space="preserve"> </w:t>
      </w:r>
    </w:p>
    <w:p w:rsidR="00854414" w:rsidRPr="00854414" w:rsidRDefault="00854414" w:rsidP="00854414">
      <w:pPr>
        <w:spacing w:line="360" w:lineRule="auto"/>
        <w:jc w:val="both"/>
        <w:rPr>
          <w:rFonts w:ascii="Arial" w:hAnsi="Arial" w:cs="Arial"/>
          <w:sz w:val="20"/>
          <w:szCs w:val="20"/>
        </w:rPr>
      </w:pPr>
      <w:r w:rsidRPr="00854414">
        <w:rPr>
          <w:rFonts w:ascii="Arial" w:hAnsi="Arial" w:cs="Arial"/>
          <w:sz w:val="20"/>
          <w:szCs w:val="20"/>
        </w:rPr>
        <w:sym w:font="Symbol" w:char="F0B7"/>
      </w:r>
      <w:r w:rsidRPr="00854414">
        <w:rPr>
          <w:rFonts w:ascii="Arial" w:hAnsi="Arial" w:cs="Arial"/>
          <w:sz w:val="20"/>
          <w:szCs w:val="20"/>
        </w:rPr>
        <w:t xml:space="preserve"> ředitel školy podá návrh orgánu sociálně právní ochrany dětí k zahájení práce s rodinou, případně k zahájení řízení o nařízení předběžného opatření či ústavní výchovy s následným umístěním v diagnostickém ústavu.</w:t>
      </w:r>
    </w:p>
    <w:p w:rsidR="009C57F4" w:rsidRDefault="009C57F4" w:rsidP="002A756B">
      <w:pPr>
        <w:spacing w:line="360" w:lineRule="auto"/>
        <w:jc w:val="both"/>
        <w:rPr>
          <w:rFonts w:ascii="Arial" w:hAnsi="Arial" w:cs="Arial"/>
          <w:sz w:val="20"/>
          <w:szCs w:val="20"/>
        </w:rPr>
      </w:pPr>
    </w:p>
    <w:p w:rsidR="009C57F4" w:rsidRDefault="009C57F4" w:rsidP="002A756B">
      <w:pPr>
        <w:spacing w:line="360" w:lineRule="auto"/>
        <w:jc w:val="both"/>
        <w:rPr>
          <w:rFonts w:ascii="Arial" w:hAnsi="Arial" w:cs="Arial"/>
          <w:sz w:val="20"/>
          <w:szCs w:val="20"/>
        </w:rPr>
      </w:pPr>
    </w:p>
    <w:p w:rsidR="009C57F4" w:rsidRPr="002A756B" w:rsidRDefault="009C57F4" w:rsidP="002A756B">
      <w:pPr>
        <w:spacing w:line="360" w:lineRule="auto"/>
        <w:jc w:val="both"/>
        <w:rPr>
          <w:rFonts w:ascii="Arial" w:hAnsi="Arial" w:cs="Arial"/>
          <w:sz w:val="20"/>
          <w:szCs w:val="20"/>
        </w:rPr>
      </w:pPr>
    </w:p>
    <w:p w:rsidR="005000C7" w:rsidRPr="00854414" w:rsidRDefault="005000C7" w:rsidP="005000C7">
      <w:pPr>
        <w:jc w:val="both"/>
        <w:rPr>
          <w:rFonts w:ascii="Arial" w:hAnsi="Arial" w:cs="Arial"/>
          <w:sz w:val="20"/>
          <w:szCs w:val="20"/>
        </w:rPr>
      </w:pPr>
      <w:r w:rsidRPr="00854414">
        <w:rPr>
          <w:rFonts w:ascii="Arial" w:hAnsi="Arial" w:cs="Arial"/>
          <w:sz w:val="20"/>
          <w:szCs w:val="20"/>
        </w:rPr>
        <w:t xml:space="preserve">Vypracovala: </w:t>
      </w:r>
      <w:r w:rsidRPr="00854414">
        <w:rPr>
          <w:rFonts w:ascii="Arial" w:hAnsi="Arial" w:cs="Arial"/>
          <w:sz w:val="20"/>
          <w:szCs w:val="20"/>
        </w:rPr>
        <w:tab/>
      </w:r>
      <w:r w:rsidRPr="00854414">
        <w:rPr>
          <w:rFonts w:ascii="Arial" w:hAnsi="Arial" w:cs="Arial"/>
          <w:sz w:val="20"/>
          <w:szCs w:val="20"/>
        </w:rPr>
        <w:tab/>
      </w:r>
      <w:r w:rsidRPr="00854414">
        <w:rPr>
          <w:rFonts w:ascii="Arial" w:hAnsi="Arial" w:cs="Arial"/>
          <w:sz w:val="20"/>
          <w:szCs w:val="20"/>
        </w:rPr>
        <w:tab/>
      </w:r>
      <w:r w:rsidRPr="00854414">
        <w:rPr>
          <w:rFonts w:ascii="Arial" w:hAnsi="Arial" w:cs="Arial"/>
          <w:sz w:val="20"/>
          <w:szCs w:val="20"/>
        </w:rPr>
        <w:tab/>
      </w:r>
      <w:r w:rsidRPr="00854414">
        <w:rPr>
          <w:rFonts w:ascii="Arial" w:hAnsi="Arial" w:cs="Arial"/>
          <w:sz w:val="20"/>
          <w:szCs w:val="20"/>
        </w:rPr>
        <w:tab/>
      </w:r>
      <w:r w:rsidRPr="00854414">
        <w:rPr>
          <w:rFonts w:ascii="Arial" w:hAnsi="Arial" w:cs="Arial"/>
          <w:sz w:val="20"/>
          <w:szCs w:val="20"/>
        </w:rPr>
        <w:tab/>
      </w:r>
      <w:r w:rsidRPr="00854414">
        <w:rPr>
          <w:rFonts w:ascii="Arial" w:hAnsi="Arial" w:cs="Arial"/>
          <w:sz w:val="20"/>
          <w:szCs w:val="20"/>
        </w:rPr>
        <w:tab/>
        <w:t xml:space="preserve">Schválila: </w:t>
      </w:r>
    </w:p>
    <w:p w:rsidR="005000C7" w:rsidRPr="00854414" w:rsidRDefault="005000C7" w:rsidP="005000C7">
      <w:pPr>
        <w:jc w:val="both"/>
        <w:rPr>
          <w:rFonts w:ascii="Arial" w:hAnsi="Arial" w:cs="Arial"/>
          <w:sz w:val="20"/>
          <w:szCs w:val="20"/>
        </w:rPr>
      </w:pPr>
    </w:p>
    <w:p w:rsidR="005000C7" w:rsidRPr="00854414" w:rsidRDefault="005000C7" w:rsidP="005000C7">
      <w:pPr>
        <w:jc w:val="both"/>
        <w:rPr>
          <w:rFonts w:ascii="Arial" w:hAnsi="Arial" w:cs="Arial"/>
          <w:sz w:val="20"/>
          <w:szCs w:val="20"/>
        </w:rPr>
      </w:pPr>
    </w:p>
    <w:p w:rsidR="005000C7" w:rsidRPr="00854414" w:rsidRDefault="005000C7" w:rsidP="005000C7">
      <w:pPr>
        <w:spacing w:after="0"/>
        <w:ind w:firstLine="708"/>
        <w:jc w:val="both"/>
        <w:rPr>
          <w:rFonts w:ascii="Arial" w:hAnsi="Arial" w:cs="Arial"/>
          <w:sz w:val="20"/>
          <w:szCs w:val="20"/>
        </w:rPr>
      </w:pPr>
      <w:r w:rsidRPr="00854414">
        <w:rPr>
          <w:rFonts w:ascii="Arial" w:hAnsi="Arial" w:cs="Arial"/>
          <w:sz w:val="20"/>
          <w:szCs w:val="20"/>
        </w:rPr>
        <w:t>Mgr. Ludmila Pilařová</w:t>
      </w:r>
      <w:r w:rsidRPr="00854414">
        <w:rPr>
          <w:rFonts w:ascii="Arial" w:hAnsi="Arial" w:cs="Arial"/>
          <w:sz w:val="20"/>
          <w:szCs w:val="20"/>
        </w:rPr>
        <w:tab/>
      </w:r>
      <w:r w:rsidRPr="00854414">
        <w:rPr>
          <w:rFonts w:ascii="Arial" w:hAnsi="Arial" w:cs="Arial"/>
          <w:sz w:val="20"/>
          <w:szCs w:val="20"/>
        </w:rPr>
        <w:tab/>
      </w:r>
      <w:r w:rsidRPr="00854414">
        <w:rPr>
          <w:rFonts w:ascii="Arial" w:hAnsi="Arial" w:cs="Arial"/>
          <w:sz w:val="20"/>
          <w:szCs w:val="20"/>
        </w:rPr>
        <w:tab/>
      </w:r>
      <w:r w:rsidRPr="00854414">
        <w:rPr>
          <w:rFonts w:ascii="Arial" w:hAnsi="Arial" w:cs="Arial"/>
          <w:sz w:val="20"/>
          <w:szCs w:val="20"/>
        </w:rPr>
        <w:tab/>
      </w:r>
      <w:r w:rsidRPr="00854414">
        <w:rPr>
          <w:rFonts w:ascii="Arial" w:hAnsi="Arial" w:cs="Arial"/>
          <w:sz w:val="20"/>
          <w:szCs w:val="20"/>
        </w:rPr>
        <w:tab/>
      </w:r>
      <w:r w:rsidRPr="00854414">
        <w:rPr>
          <w:rFonts w:ascii="Arial" w:hAnsi="Arial" w:cs="Arial"/>
          <w:sz w:val="20"/>
          <w:szCs w:val="20"/>
        </w:rPr>
        <w:tab/>
        <w:t>Mgr. Alena Černá</w:t>
      </w:r>
    </w:p>
    <w:p w:rsidR="005000C7" w:rsidRPr="00854414" w:rsidRDefault="005000C7" w:rsidP="005000C7">
      <w:pPr>
        <w:spacing w:after="0"/>
        <w:ind w:firstLine="708"/>
        <w:jc w:val="both"/>
        <w:rPr>
          <w:rFonts w:ascii="Arial" w:hAnsi="Arial" w:cs="Arial"/>
          <w:sz w:val="20"/>
          <w:szCs w:val="20"/>
        </w:rPr>
      </w:pPr>
      <w:r w:rsidRPr="00854414">
        <w:rPr>
          <w:rFonts w:ascii="Arial" w:hAnsi="Arial" w:cs="Arial"/>
          <w:sz w:val="20"/>
          <w:szCs w:val="20"/>
        </w:rPr>
        <w:t xml:space="preserve">školní metodik prevence </w:t>
      </w:r>
      <w:r w:rsidRPr="00854414">
        <w:rPr>
          <w:rFonts w:ascii="Arial" w:hAnsi="Arial" w:cs="Arial"/>
          <w:sz w:val="20"/>
          <w:szCs w:val="20"/>
        </w:rPr>
        <w:tab/>
      </w:r>
      <w:r w:rsidRPr="00854414">
        <w:rPr>
          <w:rFonts w:ascii="Arial" w:hAnsi="Arial" w:cs="Arial"/>
          <w:sz w:val="20"/>
          <w:szCs w:val="20"/>
        </w:rPr>
        <w:tab/>
      </w:r>
      <w:r w:rsidRPr="00854414">
        <w:rPr>
          <w:rFonts w:ascii="Arial" w:hAnsi="Arial" w:cs="Arial"/>
          <w:sz w:val="20"/>
          <w:szCs w:val="20"/>
        </w:rPr>
        <w:tab/>
      </w:r>
      <w:r w:rsidRPr="00854414">
        <w:rPr>
          <w:rFonts w:ascii="Arial" w:hAnsi="Arial" w:cs="Arial"/>
          <w:sz w:val="20"/>
          <w:szCs w:val="20"/>
        </w:rPr>
        <w:tab/>
      </w:r>
      <w:r w:rsidRPr="00854414">
        <w:rPr>
          <w:rFonts w:ascii="Arial" w:hAnsi="Arial" w:cs="Arial"/>
          <w:sz w:val="20"/>
          <w:szCs w:val="20"/>
        </w:rPr>
        <w:tab/>
        <w:t>ředitelka školy</w:t>
      </w:r>
    </w:p>
    <w:p w:rsidR="005000C7" w:rsidRPr="00854414" w:rsidRDefault="005000C7" w:rsidP="00210F1A">
      <w:pPr>
        <w:jc w:val="both"/>
        <w:rPr>
          <w:rFonts w:ascii="Arial" w:hAnsi="Arial" w:cs="Arial"/>
          <w:sz w:val="20"/>
          <w:szCs w:val="20"/>
        </w:rPr>
      </w:pPr>
    </w:p>
    <w:sectPr w:rsidR="005000C7" w:rsidRPr="00854414">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0853" w:rsidRDefault="00410853" w:rsidP="005000C7">
      <w:pPr>
        <w:spacing w:after="0" w:line="240" w:lineRule="auto"/>
      </w:pPr>
      <w:r>
        <w:separator/>
      </w:r>
    </w:p>
  </w:endnote>
  <w:endnote w:type="continuationSeparator" w:id="0">
    <w:p w:rsidR="00410853" w:rsidRDefault="00410853" w:rsidP="00500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9593157"/>
      <w:docPartObj>
        <w:docPartGallery w:val="Page Numbers (Bottom of Page)"/>
        <w:docPartUnique/>
      </w:docPartObj>
    </w:sdtPr>
    <w:sdtEndPr/>
    <w:sdtContent>
      <w:p w:rsidR="005000C7" w:rsidRDefault="005000C7">
        <w:pPr>
          <w:pStyle w:val="Zpat"/>
          <w:jc w:val="center"/>
        </w:pPr>
        <w:r>
          <w:fldChar w:fldCharType="begin"/>
        </w:r>
        <w:r>
          <w:instrText>PAGE   \* MERGEFORMAT</w:instrText>
        </w:r>
        <w:r>
          <w:fldChar w:fldCharType="separate"/>
        </w:r>
        <w:r w:rsidR="008F3776">
          <w:rPr>
            <w:noProof/>
          </w:rPr>
          <w:t>1</w:t>
        </w:r>
        <w:r>
          <w:fldChar w:fldCharType="end"/>
        </w:r>
      </w:p>
    </w:sdtContent>
  </w:sdt>
  <w:p w:rsidR="005000C7" w:rsidRDefault="005000C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0853" w:rsidRDefault="00410853" w:rsidP="005000C7">
      <w:pPr>
        <w:spacing w:after="0" w:line="240" w:lineRule="auto"/>
      </w:pPr>
      <w:r>
        <w:separator/>
      </w:r>
    </w:p>
  </w:footnote>
  <w:footnote w:type="continuationSeparator" w:id="0">
    <w:p w:rsidR="00410853" w:rsidRDefault="00410853" w:rsidP="005000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0C7" w:rsidRDefault="00010F81" w:rsidP="00FC5116">
    <w:pPr>
      <w:pStyle w:val="Zhlav"/>
      <w:jc w:val="right"/>
    </w:pPr>
    <w:r>
      <w:t>Příloha Š</w:t>
    </w:r>
    <w:r w:rsidR="00FC5116">
      <w:t xml:space="preserve">PP č. </w:t>
    </w:r>
    <w:r w:rsidR="00A924FC">
      <w:t>4</w:t>
    </w:r>
  </w:p>
  <w:p w:rsidR="005000C7" w:rsidRDefault="005000C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A40AB"/>
    <w:multiLevelType w:val="hybridMultilevel"/>
    <w:tmpl w:val="C888C828"/>
    <w:lvl w:ilvl="0" w:tplc="12B85FCE">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075E5F83"/>
    <w:multiLevelType w:val="hybridMultilevel"/>
    <w:tmpl w:val="DB2814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AC0389"/>
    <w:multiLevelType w:val="hybridMultilevel"/>
    <w:tmpl w:val="82A2E6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6435C2"/>
    <w:multiLevelType w:val="hybridMultilevel"/>
    <w:tmpl w:val="104C82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1AE77CF"/>
    <w:multiLevelType w:val="hybridMultilevel"/>
    <w:tmpl w:val="3C4205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23F25B1"/>
    <w:multiLevelType w:val="hybridMultilevel"/>
    <w:tmpl w:val="741E00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8F81472"/>
    <w:multiLevelType w:val="hybridMultilevel"/>
    <w:tmpl w:val="254893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A9A3DB2"/>
    <w:multiLevelType w:val="hybridMultilevel"/>
    <w:tmpl w:val="46DCDA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FC3393A"/>
    <w:multiLevelType w:val="hybridMultilevel"/>
    <w:tmpl w:val="300489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47C727D"/>
    <w:multiLevelType w:val="hybridMultilevel"/>
    <w:tmpl w:val="DF52DE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BB75009"/>
    <w:multiLevelType w:val="hybridMultilevel"/>
    <w:tmpl w:val="3EC2F0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C476C3F"/>
    <w:multiLevelType w:val="hybridMultilevel"/>
    <w:tmpl w:val="D980B9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CAD34F2"/>
    <w:multiLevelType w:val="hybridMultilevel"/>
    <w:tmpl w:val="DAFA63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DC93828"/>
    <w:multiLevelType w:val="hybridMultilevel"/>
    <w:tmpl w:val="43FED3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35D4056"/>
    <w:multiLevelType w:val="hybridMultilevel"/>
    <w:tmpl w:val="3B3618B8"/>
    <w:lvl w:ilvl="0" w:tplc="04050001">
      <w:start w:val="1"/>
      <w:numFmt w:val="bullet"/>
      <w:lvlText w:val=""/>
      <w:lvlJc w:val="left"/>
      <w:pPr>
        <w:ind w:left="720" w:hanging="360"/>
      </w:pPr>
      <w:rPr>
        <w:rFonts w:ascii="Symbol" w:hAnsi="Symbol" w:hint="default"/>
      </w:rPr>
    </w:lvl>
    <w:lvl w:ilvl="1" w:tplc="9E4AF6A2">
      <w:start w:val="9"/>
      <w:numFmt w:val="bullet"/>
      <w:lvlText w:val="•"/>
      <w:lvlJc w:val="left"/>
      <w:pPr>
        <w:ind w:left="1440" w:hanging="360"/>
      </w:pPr>
      <w:rPr>
        <w:rFonts w:ascii="Arial" w:eastAsiaTheme="minorHAnsi"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9430F05"/>
    <w:multiLevelType w:val="hybridMultilevel"/>
    <w:tmpl w:val="213416DA"/>
    <w:lvl w:ilvl="0" w:tplc="4E683C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B2238C"/>
    <w:multiLevelType w:val="hybridMultilevel"/>
    <w:tmpl w:val="C57A96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C5E10BE"/>
    <w:multiLevelType w:val="hybridMultilevel"/>
    <w:tmpl w:val="16E498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D0662D7"/>
    <w:multiLevelType w:val="hybridMultilevel"/>
    <w:tmpl w:val="17603F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DA64F51"/>
    <w:multiLevelType w:val="hybridMultilevel"/>
    <w:tmpl w:val="3336FF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EB1550F"/>
    <w:multiLevelType w:val="hybridMultilevel"/>
    <w:tmpl w:val="E6E8D7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EBD143B"/>
    <w:multiLevelType w:val="hybridMultilevel"/>
    <w:tmpl w:val="E3FA9D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29B7C45"/>
    <w:multiLevelType w:val="hybridMultilevel"/>
    <w:tmpl w:val="6534EA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32816D2"/>
    <w:multiLevelType w:val="hybridMultilevel"/>
    <w:tmpl w:val="78DC0B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38D4436"/>
    <w:multiLevelType w:val="hybridMultilevel"/>
    <w:tmpl w:val="176274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66D0CDC"/>
    <w:multiLevelType w:val="hybridMultilevel"/>
    <w:tmpl w:val="2BDCDD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B180A12"/>
    <w:multiLevelType w:val="hybridMultilevel"/>
    <w:tmpl w:val="F564AA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CB6277D"/>
    <w:multiLevelType w:val="hybridMultilevel"/>
    <w:tmpl w:val="5142BA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E0429F2"/>
    <w:multiLevelType w:val="hybridMultilevel"/>
    <w:tmpl w:val="BB7883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F412CFA"/>
    <w:multiLevelType w:val="hybridMultilevel"/>
    <w:tmpl w:val="6E169C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9141A05"/>
    <w:multiLevelType w:val="hybridMultilevel"/>
    <w:tmpl w:val="ED6A93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E2210C2"/>
    <w:multiLevelType w:val="hybridMultilevel"/>
    <w:tmpl w:val="3280B7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FF90BD1"/>
    <w:multiLevelType w:val="hybridMultilevel"/>
    <w:tmpl w:val="F3E2D5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4140D67"/>
    <w:multiLevelType w:val="hybridMultilevel"/>
    <w:tmpl w:val="04BE6C80"/>
    <w:lvl w:ilvl="0" w:tplc="04050017">
      <w:start w:val="1"/>
      <w:numFmt w:val="lowerLetter"/>
      <w:lvlText w:val="%1)"/>
      <w:lvlJc w:val="left"/>
      <w:pPr>
        <w:ind w:left="720" w:hanging="360"/>
      </w:pPr>
    </w:lvl>
    <w:lvl w:ilvl="1" w:tplc="EC307908">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B3D5463"/>
    <w:multiLevelType w:val="hybridMultilevel"/>
    <w:tmpl w:val="1F4E56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FA13EC7"/>
    <w:multiLevelType w:val="hybridMultilevel"/>
    <w:tmpl w:val="2DE402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3294377"/>
    <w:multiLevelType w:val="hybridMultilevel"/>
    <w:tmpl w:val="CE681B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51E5C9B"/>
    <w:multiLevelType w:val="hybridMultilevel"/>
    <w:tmpl w:val="D6DA2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7833993"/>
    <w:multiLevelType w:val="hybridMultilevel"/>
    <w:tmpl w:val="EF94B9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ABE0B86"/>
    <w:multiLevelType w:val="hybridMultilevel"/>
    <w:tmpl w:val="9C66A4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3"/>
  </w:num>
  <w:num w:numId="2">
    <w:abstractNumId w:val="20"/>
  </w:num>
  <w:num w:numId="3">
    <w:abstractNumId w:val="4"/>
  </w:num>
  <w:num w:numId="4">
    <w:abstractNumId w:val="28"/>
  </w:num>
  <w:num w:numId="5">
    <w:abstractNumId w:val="25"/>
  </w:num>
  <w:num w:numId="6">
    <w:abstractNumId w:val="16"/>
  </w:num>
  <w:num w:numId="7">
    <w:abstractNumId w:val="7"/>
  </w:num>
  <w:num w:numId="8">
    <w:abstractNumId w:val="17"/>
  </w:num>
  <w:num w:numId="9">
    <w:abstractNumId w:val="8"/>
  </w:num>
  <w:num w:numId="10">
    <w:abstractNumId w:val="39"/>
  </w:num>
  <w:num w:numId="11">
    <w:abstractNumId w:val="22"/>
  </w:num>
  <w:num w:numId="12">
    <w:abstractNumId w:val="0"/>
  </w:num>
  <w:num w:numId="13">
    <w:abstractNumId w:val="14"/>
  </w:num>
  <w:num w:numId="14">
    <w:abstractNumId w:val="38"/>
  </w:num>
  <w:num w:numId="15">
    <w:abstractNumId w:val="1"/>
  </w:num>
  <w:num w:numId="16">
    <w:abstractNumId w:val="29"/>
  </w:num>
  <w:num w:numId="17">
    <w:abstractNumId w:val="2"/>
  </w:num>
  <w:num w:numId="18">
    <w:abstractNumId w:val="11"/>
  </w:num>
  <w:num w:numId="19">
    <w:abstractNumId w:val="34"/>
  </w:num>
  <w:num w:numId="20">
    <w:abstractNumId w:val="6"/>
  </w:num>
  <w:num w:numId="21">
    <w:abstractNumId w:val="3"/>
  </w:num>
  <w:num w:numId="22">
    <w:abstractNumId w:val="32"/>
  </w:num>
  <w:num w:numId="23">
    <w:abstractNumId w:val="18"/>
  </w:num>
  <w:num w:numId="24">
    <w:abstractNumId w:val="19"/>
  </w:num>
  <w:num w:numId="25">
    <w:abstractNumId w:val="27"/>
  </w:num>
  <w:num w:numId="26">
    <w:abstractNumId w:val="35"/>
  </w:num>
  <w:num w:numId="27">
    <w:abstractNumId w:val="36"/>
  </w:num>
  <w:num w:numId="28">
    <w:abstractNumId w:val="37"/>
  </w:num>
  <w:num w:numId="29">
    <w:abstractNumId w:val="33"/>
  </w:num>
  <w:num w:numId="30">
    <w:abstractNumId w:val="21"/>
  </w:num>
  <w:num w:numId="31">
    <w:abstractNumId w:val="9"/>
  </w:num>
  <w:num w:numId="32">
    <w:abstractNumId w:val="10"/>
  </w:num>
  <w:num w:numId="33">
    <w:abstractNumId w:val="13"/>
  </w:num>
  <w:num w:numId="34">
    <w:abstractNumId w:val="31"/>
  </w:num>
  <w:num w:numId="35">
    <w:abstractNumId w:val="15"/>
  </w:num>
  <w:num w:numId="36">
    <w:abstractNumId w:val="12"/>
  </w:num>
  <w:num w:numId="37">
    <w:abstractNumId w:val="24"/>
  </w:num>
  <w:num w:numId="38">
    <w:abstractNumId w:val="26"/>
  </w:num>
  <w:num w:numId="39">
    <w:abstractNumId w:val="30"/>
  </w:num>
  <w:num w:numId="40">
    <w:abstractNumId w:val="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F1A"/>
    <w:rsid w:val="00010F81"/>
    <w:rsid w:val="000266E9"/>
    <w:rsid w:val="00055369"/>
    <w:rsid w:val="000569E7"/>
    <w:rsid w:val="00177C57"/>
    <w:rsid w:val="00187433"/>
    <w:rsid w:val="00210F1A"/>
    <w:rsid w:val="002577D3"/>
    <w:rsid w:val="00262B8A"/>
    <w:rsid w:val="002A756B"/>
    <w:rsid w:val="002D44F7"/>
    <w:rsid w:val="0037465F"/>
    <w:rsid w:val="00374DA8"/>
    <w:rsid w:val="003A3EE8"/>
    <w:rsid w:val="003D6F34"/>
    <w:rsid w:val="00410853"/>
    <w:rsid w:val="00490F44"/>
    <w:rsid w:val="004E3CE1"/>
    <w:rsid w:val="005000C7"/>
    <w:rsid w:val="00597543"/>
    <w:rsid w:val="005A660A"/>
    <w:rsid w:val="005C3F48"/>
    <w:rsid w:val="0068013B"/>
    <w:rsid w:val="006A516E"/>
    <w:rsid w:val="0074587C"/>
    <w:rsid w:val="0080316B"/>
    <w:rsid w:val="00816528"/>
    <w:rsid w:val="00816958"/>
    <w:rsid w:val="00827B4A"/>
    <w:rsid w:val="00854414"/>
    <w:rsid w:val="008B57D5"/>
    <w:rsid w:val="008E31AA"/>
    <w:rsid w:val="008F3776"/>
    <w:rsid w:val="008F4F11"/>
    <w:rsid w:val="00923A96"/>
    <w:rsid w:val="009448C6"/>
    <w:rsid w:val="009C57F4"/>
    <w:rsid w:val="00A449B6"/>
    <w:rsid w:val="00A6066A"/>
    <w:rsid w:val="00A924FC"/>
    <w:rsid w:val="00AC7ADE"/>
    <w:rsid w:val="00B66F61"/>
    <w:rsid w:val="00BC063D"/>
    <w:rsid w:val="00BD5DAF"/>
    <w:rsid w:val="00BF5E69"/>
    <w:rsid w:val="00C26D54"/>
    <w:rsid w:val="00CA56A2"/>
    <w:rsid w:val="00D101C9"/>
    <w:rsid w:val="00D255C3"/>
    <w:rsid w:val="00D632A0"/>
    <w:rsid w:val="00D811D5"/>
    <w:rsid w:val="00E241CF"/>
    <w:rsid w:val="00E45D9F"/>
    <w:rsid w:val="00E66C73"/>
    <w:rsid w:val="00EB34AA"/>
    <w:rsid w:val="00F26A55"/>
    <w:rsid w:val="00F763EC"/>
    <w:rsid w:val="00F829CE"/>
    <w:rsid w:val="00FC2B70"/>
    <w:rsid w:val="00FC5116"/>
    <w:rsid w:val="00FF30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C4919B-722A-4F4E-8FE2-4240750A9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10F1A"/>
    <w:pPr>
      <w:ind w:left="720"/>
      <w:contextualSpacing/>
    </w:pPr>
  </w:style>
  <w:style w:type="paragraph" w:styleId="Zhlav">
    <w:name w:val="header"/>
    <w:basedOn w:val="Normln"/>
    <w:link w:val="ZhlavChar"/>
    <w:uiPriority w:val="99"/>
    <w:unhideWhenUsed/>
    <w:rsid w:val="005000C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000C7"/>
  </w:style>
  <w:style w:type="paragraph" w:styleId="Zpat">
    <w:name w:val="footer"/>
    <w:basedOn w:val="Normln"/>
    <w:link w:val="ZpatChar"/>
    <w:uiPriority w:val="99"/>
    <w:unhideWhenUsed/>
    <w:rsid w:val="005000C7"/>
    <w:pPr>
      <w:tabs>
        <w:tab w:val="center" w:pos="4536"/>
        <w:tab w:val="right" w:pos="9072"/>
      </w:tabs>
      <w:spacing w:after="0" w:line="240" w:lineRule="auto"/>
    </w:pPr>
  </w:style>
  <w:style w:type="character" w:customStyle="1" w:styleId="ZpatChar">
    <w:name w:val="Zápatí Char"/>
    <w:basedOn w:val="Standardnpsmoodstavce"/>
    <w:link w:val="Zpat"/>
    <w:uiPriority w:val="99"/>
    <w:rsid w:val="005000C7"/>
  </w:style>
  <w:style w:type="paragraph" w:styleId="Textbubliny">
    <w:name w:val="Balloon Text"/>
    <w:basedOn w:val="Normln"/>
    <w:link w:val="TextbublinyChar"/>
    <w:uiPriority w:val="99"/>
    <w:semiHidden/>
    <w:unhideWhenUsed/>
    <w:rsid w:val="00FC511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C5116"/>
    <w:rPr>
      <w:rFonts w:ascii="Segoe UI" w:hAnsi="Segoe UI" w:cs="Segoe UI"/>
      <w:sz w:val="18"/>
      <w:szCs w:val="18"/>
    </w:rPr>
  </w:style>
  <w:style w:type="character" w:styleId="Hypertextovodkaz">
    <w:name w:val="Hyperlink"/>
    <w:basedOn w:val="Standardnpsmoodstavce"/>
    <w:uiPriority w:val="99"/>
    <w:unhideWhenUsed/>
    <w:rsid w:val="008E31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xus.cz"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protikorupcni-linka.cz/cs/Obecna-temata/Nasili-na-detec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lty-cu/www/index.ph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romea.cz" TargetMode="External"/><Relationship Id="rId4" Type="http://schemas.openxmlformats.org/officeDocument/2006/relationships/webSettings" Target="webSettings.xml"/><Relationship Id="rId9" Type="http://schemas.openxmlformats.org/officeDocument/2006/relationships/hyperlink" Target="http://clovekvtisni.cz"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6884</Words>
  <Characters>40621</Characters>
  <Application>Microsoft Office Word</Application>
  <DocSecurity>0</DocSecurity>
  <Lines>338</Lines>
  <Paragraphs>94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 Pilařová</dc:creator>
  <cp:lastModifiedBy>Pilař Tobiáš</cp:lastModifiedBy>
  <cp:revision>2</cp:revision>
  <cp:lastPrinted>2018-11-09T06:53:00Z</cp:lastPrinted>
  <dcterms:created xsi:type="dcterms:W3CDTF">2021-09-12T17:03:00Z</dcterms:created>
  <dcterms:modified xsi:type="dcterms:W3CDTF">2021-09-12T17:03:00Z</dcterms:modified>
</cp:coreProperties>
</file>